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A74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750" w:lineRule="atLeast"/>
        <w:ind w:left="0" w:right="0" w:firstLine="0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cs="宋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榆林市公路局职工健身活动中心货物采购</w:t>
      </w:r>
    </w:p>
    <w:p w14:paraId="635DF4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750" w:lineRule="atLeast"/>
        <w:ind w:left="0" w:right="0" w:firstLine="0"/>
        <w:jc w:val="center"/>
        <w:textAlignment w:val="baseline"/>
        <w:rPr>
          <w:rFonts w:hint="eastAsia" w:ascii="宋体" w:hAnsi="宋体" w:eastAsia="宋体" w:cs="宋体"/>
          <w:sz w:val="18"/>
          <w:szCs w:val="18"/>
          <w:lang w:val="en-US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竞争性</w:t>
      </w:r>
      <w:r>
        <w:rPr>
          <w:rFonts w:hint="eastAsia" w:cs="宋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谈判成交</w:t>
      </w:r>
      <w:r>
        <w:rPr>
          <w:rFonts w:hint="eastAsia" w:ascii="宋体" w:hAnsi="宋体" w:eastAsia="宋体" w:cs="宋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结果公告</w:t>
      </w:r>
    </w:p>
    <w:p w14:paraId="3B9BCC7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500" w:lineRule="exact"/>
        <w:ind w:left="0" w:right="0" w:firstLine="0"/>
        <w:jc w:val="left"/>
        <w:textAlignment w:val="baseline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</w:rPr>
      </w:pPr>
    </w:p>
    <w:p w14:paraId="0B3D4F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500" w:lineRule="exact"/>
        <w:ind w:left="0" w:right="0" w:firstLine="0"/>
        <w:jc w:val="left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</w:rPr>
        <w:t>一、项目编号：</w:t>
      </w:r>
      <w:r>
        <w:rPr>
          <w:rStyle w:val="8"/>
          <w:rFonts w:hint="eastAsia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  <w:lang w:eastAsia="zh-CN"/>
        </w:rPr>
        <w:t>YHZ2024-ZB-007</w:t>
      </w:r>
    </w:p>
    <w:p w14:paraId="50D249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500" w:lineRule="exact"/>
        <w:ind w:left="0" w:right="0" w:firstLine="0"/>
        <w:jc w:val="left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</w:rPr>
        <w:t>二、项目名称：</w:t>
      </w:r>
      <w:r>
        <w:rPr>
          <w:rStyle w:val="8"/>
          <w:rFonts w:hint="eastAsia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  <w:lang w:eastAsia="zh-CN"/>
        </w:rPr>
        <w:t>榆林市公路局职工健身活动中心货物采购</w:t>
      </w:r>
    </w:p>
    <w:p w14:paraId="4050B60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500" w:lineRule="exact"/>
        <w:ind w:left="0" w:right="0" w:firstLine="0"/>
        <w:jc w:val="left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</w:rPr>
        <w:t>三、采购结果</w:t>
      </w:r>
    </w:p>
    <w:tbl>
      <w:tblPr>
        <w:tblStyle w:val="6"/>
        <w:tblW w:w="87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11"/>
        <w:gridCol w:w="3322"/>
        <w:gridCol w:w="1805"/>
      </w:tblGrid>
      <w:tr w14:paraId="2274C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tblHeader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3E36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供应商名称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F9CD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供应商地址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20F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中标（成交）金额</w:t>
            </w:r>
          </w:p>
        </w:tc>
      </w:tr>
      <w:tr w14:paraId="24DA2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361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8BB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榆林市三森体育产业开发有限公司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9DE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陕西省榆林市榆阳区建榆路东（市体育局楼南）</w:t>
            </w:r>
          </w:p>
        </w:tc>
        <w:tc>
          <w:tcPr>
            <w:tcW w:w="180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143E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132799.00元</w:t>
            </w:r>
          </w:p>
        </w:tc>
      </w:tr>
    </w:tbl>
    <w:p w14:paraId="6C321AB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500" w:lineRule="exact"/>
        <w:ind w:left="0" w:right="0" w:firstLine="0"/>
        <w:jc w:val="left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  <w:lang w:val="en-US" w:eastAsia="zh-CN"/>
        </w:rPr>
        <w:t>四</w:t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</w:rPr>
        <w:t>、公告期限</w:t>
      </w:r>
    </w:p>
    <w:p w14:paraId="596305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8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</w:rPr>
        <w:t>自本公告发布之日起1个工作日。</w:t>
      </w:r>
    </w:p>
    <w:p w14:paraId="16B9EF2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500" w:lineRule="exact"/>
        <w:ind w:left="0" w:right="0" w:firstLine="0"/>
        <w:jc w:val="left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  <w:lang w:val="en-US" w:eastAsia="zh-CN"/>
        </w:rPr>
        <w:t>五</w:t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</w:rPr>
        <w:t>、凡对本次公告内容提出询问，请按以下方式联系。</w:t>
      </w:r>
    </w:p>
    <w:p w14:paraId="4F30EAD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</w:rPr>
        <w:t>1.采购人信息</w:t>
      </w:r>
    </w:p>
    <w:p w14:paraId="7510E78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</w:rPr>
        <w:t>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榆林市公路局</w:t>
      </w:r>
    </w:p>
    <w:p w14:paraId="062430B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榆林市高新技术开发区振兴路1161号</w:t>
      </w:r>
    </w:p>
    <w:p w14:paraId="3A3161A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both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15332592221</w:t>
      </w:r>
    </w:p>
    <w:p w14:paraId="3D859A4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</w:rPr>
        <w:t>2.采购代理机构信息</w:t>
      </w:r>
    </w:p>
    <w:p w14:paraId="74F2109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both"/>
        <w:textAlignment w:val="baseline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</w:rPr>
        <w:t>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陕西云海泽招标咨询有限公司</w:t>
      </w:r>
    </w:p>
    <w:p w14:paraId="56319E1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陕西省西安市高新区丈八街办唐延南路东侧逸翠园二期3号楼1单元1128室</w:t>
      </w:r>
    </w:p>
    <w:p w14:paraId="55F1DAD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both"/>
        <w:textAlignment w:val="baseline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18700241738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5ZjVlMTBlYmMyZDdlN2UwZjFlOWFkNmQyZmUxZjAifQ=="/>
  </w:docVars>
  <w:rsids>
    <w:rsidRoot w:val="00000000"/>
    <w:rsid w:val="015C48BA"/>
    <w:rsid w:val="06732DD2"/>
    <w:rsid w:val="0F8C280E"/>
    <w:rsid w:val="0FC41FA8"/>
    <w:rsid w:val="10E53B66"/>
    <w:rsid w:val="116C6D9B"/>
    <w:rsid w:val="148B578A"/>
    <w:rsid w:val="15035321"/>
    <w:rsid w:val="1B642891"/>
    <w:rsid w:val="1D1D719C"/>
    <w:rsid w:val="1EEE2B9E"/>
    <w:rsid w:val="250C6474"/>
    <w:rsid w:val="252E1F46"/>
    <w:rsid w:val="265D1C70"/>
    <w:rsid w:val="2DCA2A28"/>
    <w:rsid w:val="2F57653D"/>
    <w:rsid w:val="323C423F"/>
    <w:rsid w:val="33150BE9"/>
    <w:rsid w:val="35A41DB0"/>
    <w:rsid w:val="360F36CE"/>
    <w:rsid w:val="37160A8C"/>
    <w:rsid w:val="44740652"/>
    <w:rsid w:val="450D34CE"/>
    <w:rsid w:val="46FA5CD4"/>
    <w:rsid w:val="47462CC7"/>
    <w:rsid w:val="4B5C0D0B"/>
    <w:rsid w:val="500B0F52"/>
    <w:rsid w:val="502618E8"/>
    <w:rsid w:val="505226DD"/>
    <w:rsid w:val="50970A38"/>
    <w:rsid w:val="55142657"/>
    <w:rsid w:val="60C54520"/>
    <w:rsid w:val="623205C0"/>
    <w:rsid w:val="62F43C36"/>
    <w:rsid w:val="63161C90"/>
    <w:rsid w:val="679118E5"/>
    <w:rsid w:val="6A0445F0"/>
    <w:rsid w:val="6A627569"/>
    <w:rsid w:val="6D2154B9"/>
    <w:rsid w:val="6E0C7F17"/>
    <w:rsid w:val="6EA04D17"/>
    <w:rsid w:val="764B6FDF"/>
    <w:rsid w:val="769136B0"/>
    <w:rsid w:val="7C8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next w:val="4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324</Characters>
  <Lines>0</Lines>
  <Paragraphs>0</Paragraphs>
  <TotalTime>0</TotalTime>
  <ScaleCrop>false</ScaleCrop>
  <LinksUpToDate>false</LinksUpToDate>
  <CharactersWithSpaces>324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2024-01-29T07:12:00Z</dcterms:created>
  <dc:creator>Administrator</dc:creator>
  <cp:lastModifiedBy>燕_斌</cp:lastModifiedBy>
  <dcterms:modified xsi:type="dcterms:W3CDTF">2024-11-25T01:57:09Z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C562AC5A56124C24ADC8A65C189A6F43_12</vt:lpwstr>
  </property>
</Properties>
</file>