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FC9FE" w14:textId="77777777" w:rsidR="008A0AC8" w:rsidRDefault="00000000">
      <w:pPr>
        <w:pStyle w:val="a3"/>
        <w:jc w:val="center"/>
        <w:rPr>
          <w:rFonts w:ascii="宋体" w:eastAsia="宋体" w:hAnsi="宋体" w:cs="宋体"/>
          <w:b/>
          <w:color w:val="auto"/>
          <w:kern w:val="44"/>
          <w:sz w:val="36"/>
          <w:szCs w:val="36"/>
          <w:lang w:eastAsia="zh-CN"/>
        </w:rPr>
      </w:pPr>
      <w:bookmarkStart w:id="0" w:name="bookmark168"/>
      <w:bookmarkStart w:id="1" w:name="bookmark169"/>
      <w:bookmarkStart w:id="2" w:name="bookmark167"/>
      <w:bookmarkStart w:id="3" w:name="_Toc299519515"/>
      <w:bookmarkStart w:id="4" w:name="_Toc223860496"/>
      <w:r>
        <w:rPr>
          <w:rFonts w:ascii="宋体" w:eastAsia="宋体" w:hAnsi="宋体" w:cs="宋体" w:hint="eastAsia"/>
          <w:b/>
          <w:color w:val="auto"/>
          <w:kern w:val="44"/>
          <w:sz w:val="36"/>
          <w:szCs w:val="36"/>
          <w:lang w:eastAsia="zh-CN"/>
        </w:rPr>
        <w:t>榆林市公路局公文管理系统项目货物采购</w:t>
      </w:r>
    </w:p>
    <w:p w14:paraId="1DB0E6F7" w14:textId="77777777" w:rsidR="008A0AC8" w:rsidRDefault="00000000">
      <w:pPr>
        <w:pStyle w:val="1"/>
        <w:spacing w:line="240" w:lineRule="auto"/>
        <w:jc w:val="center"/>
        <w:rPr>
          <w:rFonts w:ascii="宋体" w:eastAsia="宋体" w:hAnsi="宋体" w:cs="宋体"/>
          <w:color w:val="auto"/>
          <w:sz w:val="36"/>
          <w:szCs w:val="36"/>
          <w:lang w:eastAsia="zh-CN"/>
        </w:rPr>
      </w:pPr>
      <w:r>
        <w:rPr>
          <w:rFonts w:ascii="宋体" w:eastAsia="宋体" w:hAnsi="宋体" w:cs="宋体" w:hint="eastAsia"/>
          <w:color w:val="auto"/>
          <w:sz w:val="36"/>
          <w:szCs w:val="36"/>
          <w:lang w:eastAsia="zh-CN"/>
        </w:rPr>
        <w:t>竞争性磋商公告</w:t>
      </w:r>
    </w:p>
    <w:bookmarkEnd w:id="0"/>
    <w:bookmarkEnd w:id="1"/>
    <w:bookmarkEnd w:id="2"/>
    <w:bookmarkEnd w:id="3"/>
    <w:bookmarkEnd w:id="4"/>
    <w:p w14:paraId="306E2491" w14:textId="77777777" w:rsidR="008A0AC8" w:rsidRDefault="00000000">
      <w:pPr>
        <w:pStyle w:val="6"/>
        <w:widowControl/>
        <w:spacing w:before="100" w:after="100" w:line="360" w:lineRule="auto"/>
        <w:ind w:left="0"/>
        <w:rPr>
          <w:rFonts w:eastAsia="宋体"/>
          <w:b w:val="0"/>
          <w:bCs w:val="0"/>
          <w:color w:val="auto"/>
          <w:lang w:eastAsia="zh-CN"/>
        </w:rPr>
      </w:pPr>
      <w:r>
        <w:rPr>
          <w:rStyle w:val="a6"/>
          <w:rFonts w:eastAsia="宋体" w:hint="eastAsia"/>
          <w:b/>
          <w:bCs/>
          <w:color w:val="auto"/>
          <w:sz w:val="24"/>
          <w:szCs w:val="24"/>
          <w:shd w:val="clear" w:color="auto" w:fill="FFFFFF"/>
          <w:lang w:eastAsia="zh-CN"/>
        </w:rPr>
        <w:t>项目概况</w:t>
      </w:r>
    </w:p>
    <w:p w14:paraId="39255A5E" w14:textId="77777777" w:rsidR="008A0AC8" w:rsidRDefault="00000000">
      <w:pPr>
        <w:pStyle w:val="a5"/>
        <w:widowControl/>
        <w:spacing w:before="100" w:after="100"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榆榆林市公路局公文管理系统项目货物采购的潜在供应商应在陕西省榆林市高新技术产业</w:t>
      </w:r>
      <w:proofErr w:type="gramStart"/>
      <w:r>
        <w:rPr>
          <w:rFonts w:ascii="宋体" w:eastAsia="宋体" w:hAnsi="宋体" w:cs="宋体" w:hint="eastAsia"/>
          <w:color w:val="auto"/>
          <w:shd w:val="clear" w:color="auto" w:fill="FFFFFF"/>
          <w:lang w:eastAsia="zh-CN"/>
        </w:rPr>
        <w:t>园区榆商大厦</w:t>
      </w:r>
      <w:proofErr w:type="gramEnd"/>
      <w:r>
        <w:rPr>
          <w:rFonts w:ascii="宋体" w:eastAsia="宋体" w:hAnsi="宋体" w:cs="宋体" w:hint="eastAsia"/>
          <w:color w:val="auto"/>
          <w:shd w:val="clear" w:color="auto" w:fill="FFFFFF"/>
          <w:lang w:eastAsia="zh-CN"/>
        </w:rPr>
        <w:t>B栋33楼西南角获取采购文件，并于2024年09月30日 09时00分 （北京时间）前提交响应文件。</w:t>
      </w:r>
    </w:p>
    <w:p w14:paraId="731BB34C" w14:textId="77777777" w:rsidR="008A0AC8" w:rsidRDefault="00000000">
      <w:pPr>
        <w:pStyle w:val="4"/>
        <w:keepNext w:val="0"/>
        <w:keepLines w:val="0"/>
        <w:widowControl/>
        <w:shd w:val="clear" w:color="auto" w:fill="FFFFFF"/>
        <w:spacing w:before="100" w:after="0" w:line="360" w:lineRule="auto"/>
        <w:rPr>
          <w:rFonts w:ascii="宋体" w:eastAsia="宋体" w:hAnsi="宋体" w:cs="宋体"/>
          <w:b w:val="0"/>
          <w:color w:val="auto"/>
          <w:sz w:val="24"/>
          <w:lang w:eastAsia="zh-CN"/>
        </w:rPr>
      </w:pPr>
      <w:r>
        <w:rPr>
          <w:rStyle w:val="a6"/>
          <w:rFonts w:ascii="宋体" w:eastAsia="宋体" w:hAnsi="宋体" w:cs="宋体" w:hint="eastAsia"/>
          <w:b/>
          <w:color w:val="auto"/>
          <w:sz w:val="24"/>
          <w:szCs w:val="24"/>
          <w:shd w:val="clear" w:color="auto" w:fill="FFFFFF"/>
          <w:lang w:eastAsia="zh-CN"/>
        </w:rPr>
        <w:t>一、项目基本情况</w:t>
      </w:r>
    </w:p>
    <w:p w14:paraId="254E3BFA" w14:textId="77777777" w:rsidR="008A0AC8" w:rsidRDefault="00000000">
      <w:pPr>
        <w:pStyle w:val="a5"/>
        <w:widowControl/>
        <w:shd w:val="clear" w:color="auto" w:fill="FFFFFF"/>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项目编号：ZHLH-202409-08</w:t>
      </w:r>
    </w:p>
    <w:p w14:paraId="16FD4B3A" w14:textId="77777777" w:rsidR="008A0AC8" w:rsidRDefault="00000000">
      <w:pPr>
        <w:pStyle w:val="a5"/>
        <w:widowControl/>
        <w:shd w:val="clear" w:color="auto" w:fill="FFFFFF"/>
        <w:spacing w:line="360" w:lineRule="auto"/>
        <w:ind w:firstLine="320"/>
        <w:jc w:val="both"/>
        <w:rPr>
          <w:rFonts w:ascii="宋体" w:eastAsia="宋体" w:hAnsi="宋体" w:cs="宋体"/>
          <w:color w:val="auto"/>
          <w:shd w:val="clear" w:color="auto" w:fill="FFFFFF"/>
          <w:lang w:eastAsia="zh-CN"/>
        </w:rPr>
      </w:pPr>
      <w:r>
        <w:rPr>
          <w:rFonts w:ascii="宋体" w:eastAsia="宋体" w:hAnsi="宋体" w:cs="宋体" w:hint="eastAsia"/>
          <w:color w:val="auto"/>
          <w:shd w:val="clear" w:color="auto" w:fill="FFFFFF"/>
          <w:lang w:eastAsia="zh-CN"/>
        </w:rPr>
        <w:t>项目名称：榆林市公路局公文管理系统项目货物采购</w:t>
      </w:r>
    </w:p>
    <w:p w14:paraId="51526E2F" w14:textId="77777777" w:rsidR="008A0AC8" w:rsidRDefault="00000000">
      <w:pPr>
        <w:pStyle w:val="a5"/>
        <w:widowControl/>
        <w:shd w:val="clear" w:color="auto" w:fill="FFFFFF"/>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采购方式：竞争性磋商</w:t>
      </w:r>
    </w:p>
    <w:p w14:paraId="67398961" w14:textId="77777777" w:rsidR="008A0AC8" w:rsidRDefault="00000000">
      <w:pPr>
        <w:pStyle w:val="a5"/>
        <w:widowControl/>
        <w:shd w:val="clear" w:color="auto" w:fill="FFFFFF"/>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预算金额：260000.00元</w:t>
      </w:r>
    </w:p>
    <w:p w14:paraId="0E9102F8" w14:textId="77777777" w:rsidR="008A0AC8" w:rsidRDefault="00000000">
      <w:pPr>
        <w:pStyle w:val="a5"/>
        <w:widowControl/>
        <w:spacing w:line="360" w:lineRule="auto"/>
        <w:ind w:firstLineChars="100" w:firstLine="240"/>
        <w:jc w:val="both"/>
        <w:rPr>
          <w:rFonts w:ascii="宋体" w:eastAsia="宋体" w:hAnsi="宋体" w:cs="宋体"/>
          <w:color w:val="auto"/>
          <w:shd w:val="clear" w:color="auto" w:fill="FFFFFF"/>
          <w:lang w:eastAsia="zh-CN"/>
        </w:rPr>
      </w:pPr>
      <w:r>
        <w:rPr>
          <w:rFonts w:ascii="宋体" w:eastAsia="宋体" w:hAnsi="宋体" w:cs="宋体" w:hint="eastAsia"/>
          <w:color w:val="auto"/>
          <w:shd w:val="clear" w:color="auto" w:fill="FFFFFF"/>
          <w:lang w:eastAsia="zh-CN"/>
        </w:rPr>
        <w:t>采购需求：榆林市公路局公文管理系统项目货物采购</w:t>
      </w:r>
    </w:p>
    <w:p w14:paraId="2B574981" w14:textId="77777777" w:rsidR="008A0AC8" w:rsidRDefault="00000000">
      <w:pPr>
        <w:pStyle w:val="a5"/>
        <w:widowControl/>
        <w:spacing w:line="360" w:lineRule="auto"/>
        <w:ind w:firstLineChars="100" w:firstLine="24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交付期：45天</w:t>
      </w:r>
    </w:p>
    <w:p w14:paraId="1E62688A" w14:textId="77777777" w:rsidR="008A0AC8" w:rsidRDefault="00000000">
      <w:pPr>
        <w:pStyle w:val="4"/>
        <w:keepNext w:val="0"/>
        <w:keepLines w:val="0"/>
        <w:widowControl/>
        <w:shd w:val="clear" w:color="auto" w:fill="FFFFFF"/>
        <w:spacing w:before="100" w:after="0" w:line="360" w:lineRule="auto"/>
        <w:rPr>
          <w:rFonts w:ascii="宋体" w:eastAsia="宋体" w:hAnsi="宋体" w:cs="宋体"/>
          <w:b w:val="0"/>
          <w:color w:val="auto"/>
          <w:sz w:val="24"/>
          <w:lang w:eastAsia="zh-CN"/>
        </w:rPr>
      </w:pPr>
      <w:r>
        <w:rPr>
          <w:rStyle w:val="a6"/>
          <w:rFonts w:ascii="宋体" w:eastAsia="宋体" w:hAnsi="宋体" w:cs="宋体" w:hint="eastAsia"/>
          <w:b/>
          <w:color w:val="auto"/>
          <w:sz w:val="24"/>
          <w:szCs w:val="24"/>
          <w:shd w:val="clear" w:color="auto" w:fill="FFFFFF"/>
          <w:lang w:eastAsia="zh-CN"/>
        </w:rPr>
        <w:t>二、申请人的资格要求：</w:t>
      </w:r>
    </w:p>
    <w:p w14:paraId="6DE05863" w14:textId="77777777" w:rsidR="008A0AC8" w:rsidRDefault="00000000">
      <w:pPr>
        <w:pStyle w:val="a5"/>
        <w:widowControl/>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1.满足《中华人民共和国政府采购法》第二十二条规定;</w:t>
      </w:r>
    </w:p>
    <w:p w14:paraId="7C7780C5" w14:textId="77777777" w:rsidR="008A0AC8" w:rsidRDefault="00000000">
      <w:pPr>
        <w:pStyle w:val="a5"/>
        <w:widowControl/>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2.落实政府采购政策需满足的资格要求：</w:t>
      </w:r>
    </w:p>
    <w:p w14:paraId="208823ED" w14:textId="77777777" w:rsidR="008A0AC8" w:rsidRDefault="00000000">
      <w:pPr>
        <w:pStyle w:val="a5"/>
        <w:widowControl/>
        <w:spacing w:line="360" w:lineRule="auto"/>
        <w:ind w:left="320"/>
        <w:jc w:val="both"/>
        <w:rPr>
          <w:rFonts w:ascii="宋体" w:eastAsia="宋体" w:hAnsi="宋体" w:cs="宋体"/>
          <w:color w:val="auto"/>
        </w:rPr>
      </w:pPr>
      <w:r>
        <w:rPr>
          <w:rFonts w:ascii="宋体" w:eastAsia="宋体" w:hAnsi="宋体" w:cs="宋体" w:hint="eastAsia"/>
          <w:color w:val="auto"/>
          <w:shd w:val="clear" w:color="auto" w:fill="FFFFFF"/>
        </w:rPr>
        <w:t>2.1.《节能产品政府采购实施意见》（财库〔2004〕185号）；</w:t>
      </w:r>
      <w:r>
        <w:rPr>
          <w:rFonts w:ascii="宋体" w:eastAsia="宋体" w:hAnsi="宋体" w:cs="宋体" w:hint="eastAsia"/>
          <w:color w:val="auto"/>
          <w:shd w:val="clear" w:color="auto" w:fill="FFFFFF"/>
        </w:rPr>
        <w:br/>
        <w:t>2.2.《环境标志产品政府采购实施的意见》（财库〔2006〕90号）；</w:t>
      </w:r>
      <w:r>
        <w:rPr>
          <w:rFonts w:ascii="宋体" w:eastAsia="宋体" w:hAnsi="宋体" w:cs="宋体" w:hint="eastAsia"/>
          <w:color w:val="auto"/>
          <w:shd w:val="clear" w:color="auto" w:fill="FFFFFF"/>
        </w:rPr>
        <w:br/>
        <w:t>2.3.《国务院办公厅关于建立政府强制采购节能产品制度的通知》（国办发〔2007〕51号）；</w:t>
      </w:r>
      <w:r>
        <w:rPr>
          <w:rFonts w:ascii="宋体" w:eastAsia="宋体" w:hAnsi="宋体" w:cs="宋体" w:hint="eastAsia"/>
          <w:color w:val="auto"/>
          <w:shd w:val="clear" w:color="auto" w:fill="FFFFFF"/>
        </w:rPr>
        <w:br/>
        <w:t>2.4.根据《政府采购促进中小企业发展管理办法》（财库〔2020〕46号）；</w:t>
      </w:r>
      <w:r>
        <w:rPr>
          <w:rFonts w:ascii="宋体" w:eastAsia="宋体" w:hAnsi="宋体" w:cs="宋体" w:hint="eastAsia"/>
          <w:color w:val="auto"/>
          <w:shd w:val="clear" w:color="auto" w:fill="FFFFFF"/>
        </w:rPr>
        <w:br/>
        <w:t>2.5.根据《陕西省财政厅关于进一步加大政府采购支持中小企业力度的通知》（陕财办采〔2022〕5号）；</w:t>
      </w:r>
      <w:r>
        <w:rPr>
          <w:rFonts w:ascii="宋体" w:eastAsia="宋体" w:hAnsi="宋体" w:cs="宋体" w:hint="eastAsia"/>
          <w:color w:val="auto"/>
          <w:shd w:val="clear" w:color="auto" w:fill="FFFFFF"/>
        </w:rPr>
        <w:br/>
        <w:t>2.6.根据《榆林市财政局关于进一步加大政府采购支持中小企业力度的通知》（榆政财采发〔2022〕10号）</w:t>
      </w:r>
      <w:r>
        <w:rPr>
          <w:rFonts w:ascii="宋体" w:eastAsia="宋体" w:hAnsi="宋体" w:cs="宋体" w:hint="eastAsia"/>
          <w:color w:val="auto"/>
          <w:shd w:val="clear" w:color="auto" w:fill="FFFFFF"/>
        </w:rPr>
        <w:br/>
        <w:t>2.7.《陕西省财政厅关于印发&lt;陕西省中小企业政府采购信用融资办法&gt;的通知》（陕财办采〔2018〕23号）相关政策、业务流程、办理平台</w:t>
      </w:r>
      <w:r>
        <w:rPr>
          <w:rFonts w:ascii="宋体" w:eastAsia="宋体" w:hAnsi="宋体" w:cs="宋体" w:hint="eastAsia"/>
          <w:color w:val="auto"/>
          <w:shd w:val="clear" w:color="auto" w:fill="FFFFFF"/>
        </w:rPr>
        <w:lastRenderedPageBreak/>
        <w:t>(http://www.ccgp-shaanxi.gov.cn/zcdservice/zcd/shanxi/；</w:t>
      </w:r>
      <w:r>
        <w:rPr>
          <w:rFonts w:ascii="宋体" w:eastAsia="宋体" w:hAnsi="宋体" w:cs="宋体" w:hint="eastAsia"/>
          <w:color w:val="auto"/>
          <w:shd w:val="clear" w:color="auto" w:fill="FFFFFF"/>
        </w:rPr>
        <w:br/>
        <w:t>2.8.财政部司法部关于政府采购支持监狱企业发展有关问题的通知（财库〔2014〕68号）；</w:t>
      </w:r>
      <w:r>
        <w:rPr>
          <w:rFonts w:ascii="宋体" w:eastAsia="宋体" w:hAnsi="宋体" w:cs="宋体" w:hint="eastAsia"/>
          <w:color w:val="auto"/>
          <w:shd w:val="clear" w:color="auto" w:fill="FFFFFF"/>
        </w:rPr>
        <w:br/>
        <w:t>2.9.《财政部民政部中国残疾人联合会关于促进残疾人就业政府采购政策的通知》（财库〔2017〕141号）；</w:t>
      </w:r>
      <w:r>
        <w:rPr>
          <w:rFonts w:ascii="宋体" w:eastAsia="宋体" w:hAnsi="宋体" w:cs="宋体" w:hint="eastAsia"/>
          <w:color w:val="auto"/>
          <w:shd w:val="clear" w:color="auto" w:fill="FFFFFF"/>
        </w:rPr>
        <w:br/>
        <w:t>2.10.《关于在政府采购活动中查询及使用信用记录有关问题的通知》（财库〔2016〕125号）；</w:t>
      </w:r>
      <w:r>
        <w:rPr>
          <w:rFonts w:ascii="宋体" w:eastAsia="宋体" w:hAnsi="宋体" w:cs="宋体" w:hint="eastAsia"/>
          <w:color w:val="auto"/>
          <w:shd w:val="clear" w:color="auto" w:fill="FFFFFF"/>
        </w:rPr>
        <w:br/>
        <w:t>2.11.其他需要落实的政府采购政策。</w:t>
      </w:r>
    </w:p>
    <w:p w14:paraId="7251989A" w14:textId="77777777" w:rsidR="008A0AC8" w:rsidRDefault="00000000">
      <w:pPr>
        <w:pStyle w:val="a5"/>
        <w:widowControl/>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3.本项目的特定资格要求：</w:t>
      </w:r>
    </w:p>
    <w:p w14:paraId="75D31BD4" w14:textId="77777777" w:rsidR="008A0AC8" w:rsidRDefault="00000000">
      <w:pPr>
        <w:pStyle w:val="a5"/>
        <w:widowControl/>
        <w:spacing w:line="360" w:lineRule="auto"/>
        <w:ind w:left="320"/>
        <w:jc w:val="both"/>
        <w:rPr>
          <w:rFonts w:ascii="宋体" w:eastAsia="宋体" w:hAnsi="宋体" w:cs="宋体"/>
          <w:color w:val="auto"/>
          <w:shd w:val="clear" w:color="auto" w:fill="FFFFFF"/>
          <w:lang w:eastAsia="zh-CN"/>
        </w:rPr>
      </w:pPr>
      <w:r>
        <w:rPr>
          <w:rFonts w:ascii="宋体" w:eastAsia="宋体" w:hAnsi="宋体" w:cs="宋体" w:hint="eastAsia"/>
          <w:color w:val="auto"/>
          <w:shd w:val="clear" w:color="auto" w:fill="FFFFFF"/>
          <w:lang w:eastAsia="zh-CN"/>
        </w:rPr>
        <w:t>3.1、供应商须具有独立承担民事责任能力的企业法人、事业法人或其他组织，须提供企业法人有效的营业执照副本或事业单位法人证书等国家规定的相关证明，自然人参与的提供其身份证明；</w:t>
      </w:r>
      <w:r>
        <w:rPr>
          <w:rFonts w:ascii="宋体" w:eastAsia="宋体" w:hAnsi="宋体" w:cs="宋体" w:hint="eastAsia"/>
          <w:color w:val="auto"/>
          <w:shd w:val="clear" w:color="auto" w:fill="FFFFFF"/>
          <w:lang w:eastAsia="zh-CN"/>
        </w:rPr>
        <w:br/>
        <w:t>3.2、供应商须具有履行合同所需的设备和专业技术能力(提供承诺书)</w:t>
      </w:r>
      <w:r>
        <w:rPr>
          <w:rFonts w:ascii="宋体" w:eastAsia="宋体" w:hAnsi="宋体" w:cs="宋体" w:hint="eastAsia"/>
          <w:color w:val="auto"/>
          <w:shd w:val="clear" w:color="auto" w:fill="FFFFFF"/>
          <w:lang w:eastAsia="zh-CN"/>
        </w:rPr>
        <w:br/>
        <w:t>3.3、财务要求：提供2023年财务审计报告（须中介机构审计），2024年</w:t>
      </w:r>
      <w:proofErr w:type="gramStart"/>
      <w:r>
        <w:rPr>
          <w:rFonts w:ascii="宋体" w:eastAsia="宋体" w:hAnsi="宋体" w:cs="宋体" w:hint="eastAsia"/>
          <w:color w:val="auto"/>
          <w:shd w:val="clear" w:color="auto" w:fill="FFFFFF"/>
          <w:lang w:eastAsia="zh-CN"/>
        </w:rPr>
        <w:t>至今新</w:t>
      </w:r>
      <w:proofErr w:type="gramEnd"/>
      <w:r>
        <w:rPr>
          <w:rFonts w:ascii="宋体" w:eastAsia="宋体" w:hAnsi="宋体" w:cs="宋体" w:hint="eastAsia"/>
          <w:color w:val="auto"/>
          <w:shd w:val="clear" w:color="auto" w:fill="FFFFFF"/>
          <w:lang w:eastAsia="zh-CN"/>
        </w:rPr>
        <w:t>成立的公司须提供其基本账户开户银行出具的资信证明及基本账户开户许可证（或基本存款账户信息）。</w:t>
      </w:r>
      <w:r>
        <w:rPr>
          <w:rFonts w:ascii="宋体" w:eastAsia="宋体" w:hAnsi="宋体" w:cs="宋体" w:hint="eastAsia"/>
          <w:color w:val="auto"/>
          <w:shd w:val="clear" w:color="auto" w:fill="FFFFFF"/>
          <w:lang w:eastAsia="zh-CN"/>
        </w:rPr>
        <w:br/>
        <w:t>3.4、提供2024年1月至今已缴纳的至少1个月，由社保机构开具的社会保险参保缴费情况证明，依法不需要缴纳社会保障资金的单位应提供相关证明材料；</w:t>
      </w:r>
    </w:p>
    <w:p w14:paraId="717578DA" w14:textId="77777777" w:rsidR="008A0AC8" w:rsidRDefault="00000000">
      <w:pPr>
        <w:pStyle w:val="a5"/>
        <w:widowControl/>
        <w:spacing w:line="360" w:lineRule="auto"/>
        <w:ind w:left="320"/>
        <w:jc w:val="both"/>
        <w:rPr>
          <w:rFonts w:ascii="宋体" w:eastAsia="宋体" w:hAnsi="宋体" w:cs="宋体"/>
          <w:color w:val="auto"/>
        </w:rPr>
      </w:pPr>
      <w:r>
        <w:rPr>
          <w:rFonts w:ascii="宋体" w:eastAsia="宋体" w:hAnsi="宋体" w:cs="宋体" w:hint="eastAsia"/>
          <w:color w:val="auto"/>
          <w:shd w:val="clear" w:color="auto" w:fill="FFFFFF"/>
          <w:lang w:eastAsia="zh-CN"/>
        </w:rPr>
        <w:t>3.5、</w:t>
      </w:r>
      <w:r>
        <w:rPr>
          <w:rFonts w:ascii="宋体" w:eastAsia="宋体" w:hAnsi="宋体" w:cs="宋体" w:hint="eastAsia"/>
          <w:color w:val="auto"/>
          <w:shd w:val="clear" w:color="auto" w:fill="FFFFFF"/>
        </w:rPr>
        <w:t>税收缴纳证明：须提供202</w:t>
      </w:r>
      <w:r>
        <w:rPr>
          <w:rFonts w:ascii="宋体" w:eastAsia="宋体" w:hAnsi="宋体" w:cs="宋体" w:hint="eastAsia"/>
          <w:color w:val="auto"/>
          <w:shd w:val="clear" w:color="auto" w:fill="FFFFFF"/>
          <w:lang w:eastAsia="zh-CN"/>
        </w:rPr>
        <w:t>4</w:t>
      </w:r>
      <w:r>
        <w:rPr>
          <w:rFonts w:ascii="宋体" w:eastAsia="宋体" w:hAnsi="宋体" w:cs="宋体" w:hint="eastAsia"/>
          <w:color w:val="auto"/>
          <w:shd w:val="clear" w:color="auto" w:fill="FFFFFF"/>
        </w:rPr>
        <w:t>年</w:t>
      </w:r>
      <w:r>
        <w:rPr>
          <w:rFonts w:ascii="宋体" w:eastAsia="宋体" w:hAnsi="宋体" w:cs="宋体" w:hint="eastAsia"/>
          <w:color w:val="auto"/>
          <w:shd w:val="clear" w:color="auto" w:fill="FFFFFF"/>
          <w:lang w:eastAsia="zh-CN"/>
        </w:rPr>
        <w:t>1</w:t>
      </w:r>
      <w:r>
        <w:rPr>
          <w:rFonts w:ascii="宋体" w:eastAsia="宋体" w:hAnsi="宋体" w:cs="宋体" w:hint="eastAsia"/>
          <w:color w:val="auto"/>
          <w:shd w:val="clear" w:color="auto" w:fill="FFFFFF"/>
        </w:rPr>
        <w:t>月至今已缴纳的至少1个月的纳税证明或完税证明，依法免税的单位应提供相关证明材料；</w:t>
      </w:r>
      <w:r>
        <w:rPr>
          <w:rFonts w:ascii="宋体" w:eastAsia="宋体" w:hAnsi="宋体" w:cs="宋体" w:hint="eastAsia"/>
          <w:color w:val="auto"/>
          <w:shd w:val="clear" w:color="auto" w:fill="FFFFFF"/>
        </w:rPr>
        <w:br/>
        <w:t>3.</w:t>
      </w:r>
      <w:r>
        <w:rPr>
          <w:rFonts w:ascii="宋体" w:eastAsia="宋体" w:hAnsi="宋体" w:cs="宋体" w:hint="eastAsia"/>
          <w:color w:val="auto"/>
          <w:shd w:val="clear" w:color="auto" w:fill="FFFFFF"/>
          <w:lang w:eastAsia="zh-CN"/>
        </w:rPr>
        <w:t>5</w:t>
      </w:r>
      <w:r>
        <w:rPr>
          <w:rFonts w:ascii="宋体" w:eastAsia="宋体" w:hAnsi="宋体" w:cs="宋体" w:hint="eastAsia"/>
          <w:color w:val="auto"/>
          <w:shd w:val="clear" w:color="auto" w:fill="FFFFFF"/>
        </w:rPr>
        <w:t>、</w:t>
      </w:r>
      <w:proofErr w:type="gramStart"/>
      <w:r>
        <w:rPr>
          <w:rFonts w:ascii="宋体" w:eastAsia="宋体" w:hAnsi="宋体" w:cs="宋体" w:hint="eastAsia"/>
          <w:color w:val="auto"/>
          <w:shd w:val="clear" w:color="auto" w:fill="FFFFFF"/>
        </w:rPr>
        <w:t>对列入“</w:t>
      </w:r>
      <w:proofErr w:type="gramEnd"/>
      <w:r>
        <w:rPr>
          <w:rFonts w:ascii="宋体" w:eastAsia="宋体" w:hAnsi="宋体" w:cs="宋体" w:hint="eastAsia"/>
          <w:color w:val="auto"/>
          <w:shd w:val="clear" w:color="auto" w:fill="FFFFFF"/>
        </w:rPr>
        <w:t>信用中国”网站(www.creditchina.gov.cn)“严重失信主体名单查询、经营异常名录信息查询、重大税收违法失信主体、政府采购严重违法失信行为记录名单的供应商拒绝参与政府采购活动；对列入中国政府采购网(www--ccgp--gov--cn.proxy.ccgp-shaanxi.gov.cn)“政府采购严重违法失信行为信息记录”的单位，拒绝参与政府采购活动；（查询日期为从文件获取之日起至投标截止日前但最终以投标截止日当天评审小组查询结果为准）</w:t>
      </w:r>
      <w:r>
        <w:rPr>
          <w:rFonts w:ascii="宋体" w:eastAsia="宋体" w:hAnsi="宋体" w:cs="宋体" w:hint="eastAsia"/>
          <w:color w:val="auto"/>
          <w:shd w:val="clear" w:color="auto" w:fill="FFFFFF"/>
        </w:rPr>
        <w:br/>
        <w:t>3.</w:t>
      </w:r>
      <w:r>
        <w:rPr>
          <w:rFonts w:ascii="宋体" w:eastAsia="宋体" w:hAnsi="宋体" w:cs="宋体" w:hint="eastAsia"/>
          <w:color w:val="auto"/>
          <w:shd w:val="clear" w:color="auto" w:fill="FFFFFF"/>
          <w:lang w:eastAsia="zh-CN"/>
        </w:rPr>
        <w:t>6</w:t>
      </w:r>
      <w:r>
        <w:rPr>
          <w:rFonts w:ascii="宋体" w:eastAsia="宋体" w:hAnsi="宋体" w:cs="宋体" w:hint="eastAsia"/>
          <w:color w:val="auto"/>
          <w:shd w:val="clear" w:color="auto" w:fill="FFFFFF"/>
        </w:rPr>
        <w:t>、参加政府采购活动前三年内，在经营活动中没有重大违法、违规记录</w:t>
      </w:r>
      <w:r>
        <w:rPr>
          <w:rFonts w:ascii="宋体" w:eastAsia="宋体" w:hAnsi="宋体" w:cs="宋体" w:hint="eastAsia"/>
          <w:color w:val="auto"/>
          <w:shd w:val="clear" w:color="auto" w:fill="FFFFFF"/>
        </w:rPr>
        <w:lastRenderedPageBreak/>
        <w:t>的书面声明；</w:t>
      </w:r>
      <w:r>
        <w:rPr>
          <w:rFonts w:ascii="宋体" w:eastAsia="宋体" w:hAnsi="宋体" w:cs="宋体" w:hint="eastAsia"/>
          <w:color w:val="auto"/>
          <w:shd w:val="clear" w:color="auto" w:fill="FFFFFF"/>
        </w:rPr>
        <w:br/>
        <w:t>3.</w:t>
      </w:r>
      <w:r>
        <w:rPr>
          <w:rFonts w:ascii="宋体" w:eastAsia="宋体" w:hAnsi="宋体" w:cs="宋体" w:hint="eastAsia"/>
          <w:color w:val="auto"/>
          <w:shd w:val="clear" w:color="auto" w:fill="FFFFFF"/>
          <w:lang w:eastAsia="zh-CN"/>
        </w:rPr>
        <w:t>7</w:t>
      </w:r>
      <w:r>
        <w:rPr>
          <w:rFonts w:ascii="宋体" w:eastAsia="宋体" w:hAnsi="宋体" w:cs="宋体" w:hint="eastAsia"/>
          <w:color w:val="auto"/>
          <w:shd w:val="clear" w:color="auto" w:fill="FFFFFF"/>
        </w:rPr>
        <w:t>、本项目不接受联合体投标（须提供非联合体承诺书）。</w:t>
      </w:r>
      <w:r>
        <w:rPr>
          <w:rFonts w:ascii="宋体" w:eastAsia="宋体" w:hAnsi="宋体" w:cs="宋体" w:hint="eastAsia"/>
          <w:color w:val="auto"/>
          <w:shd w:val="clear" w:color="auto" w:fill="FFFFFF"/>
          <w:lang w:eastAsia="zh-CN"/>
        </w:rPr>
        <w:t>单位负责人为同一人或者存在控股、管理关系的不同单位，不得参加同一标段投标或者未划分标段的同一采购项目投标。</w:t>
      </w:r>
      <w:r>
        <w:rPr>
          <w:rFonts w:ascii="宋体" w:eastAsia="宋体" w:hAnsi="宋体" w:cs="宋体" w:hint="eastAsia"/>
          <w:color w:val="auto"/>
          <w:shd w:val="clear" w:color="auto" w:fill="FFFFFF"/>
        </w:rPr>
        <w:t>违反规定的，其投标均无效。</w:t>
      </w:r>
    </w:p>
    <w:p w14:paraId="04B52E76" w14:textId="77777777" w:rsidR="008A0AC8" w:rsidRDefault="00000000">
      <w:pPr>
        <w:pStyle w:val="4"/>
        <w:keepNext w:val="0"/>
        <w:keepLines w:val="0"/>
        <w:widowControl/>
        <w:shd w:val="clear" w:color="auto" w:fill="FFFFFF"/>
        <w:spacing w:before="100" w:after="0" w:line="360" w:lineRule="auto"/>
        <w:rPr>
          <w:rFonts w:ascii="宋体" w:eastAsia="宋体" w:hAnsi="宋体" w:cs="宋体"/>
          <w:b w:val="0"/>
          <w:color w:val="auto"/>
          <w:sz w:val="24"/>
          <w:lang w:eastAsia="zh-CN"/>
        </w:rPr>
      </w:pPr>
      <w:r>
        <w:rPr>
          <w:rStyle w:val="a6"/>
          <w:rFonts w:ascii="宋体" w:eastAsia="宋体" w:hAnsi="宋体" w:cs="宋体" w:hint="eastAsia"/>
          <w:b/>
          <w:color w:val="auto"/>
          <w:sz w:val="24"/>
          <w:szCs w:val="24"/>
          <w:shd w:val="clear" w:color="auto" w:fill="FFFFFF"/>
          <w:lang w:eastAsia="zh-CN"/>
        </w:rPr>
        <w:t>三、获取采购文件</w:t>
      </w:r>
    </w:p>
    <w:p w14:paraId="7DC9A417" w14:textId="77777777" w:rsidR="008A0AC8" w:rsidRDefault="00000000">
      <w:pPr>
        <w:pStyle w:val="a5"/>
        <w:widowControl/>
        <w:shd w:val="clear" w:color="auto" w:fill="FFFFFF"/>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时间：2024年09月20日至2024年09月26日，每天上午 09:00:00 至 11:00:00 ，下午14:00:00至17:00:00（北京时间，双休及法定节假日除外）</w:t>
      </w:r>
    </w:p>
    <w:p w14:paraId="551876DA" w14:textId="77777777" w:rsidR="008A0AC8" w:rsidRDefault="00000000">
      <w:pPr>
        <w:pStyle w:val="a5"/>
        <w:widowControl/>
        <w:shd w:val="clear" w:color="auto" w:fill="FFFFFF"/>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途径：陕西省榆林市高新技术产业园区榆商大厦B栋33楼西南角</w:t>
      </w:r>
    </w:p>
    <w:p w14:paraId="72987C3C" w14:textId="77777777" w:rsidR="008A0AC8" w:rsidRDefault="00000000">
      <w:pPr>
        <w:pStyle w:val="a5"/>
        <w:widowControl/>
        <w:shd w:val="clear" w:color="auto" w:fill="FFFFFF"/>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方式：现场获取</w:t>
      </w:r>
    </w:p>
    <w:p w14:paraId="259D64CB" w14:textId="77777777" w:rsidR="008A0AC8" w:rsidRDefault="00000000">
      <w:pPr>
        <w:pStyle w:val="a5"/>
        <w:widowControl/>
        <w:shd w:val="clear" w:color="auto" w:fill="FFFFFF"/>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售价：0元</w:t>
      </w:r>
    </w:p>
    <w:p w14:paraId="39D05EB4" w14:textId="77777777" w:rsidR="008A0AC8" w:rsidRDefault="00000000">
      <w:pPr>
        <w:pStyle w:val="4"/>
        <w:keepNext w:val="0"/>
        <w:keepLines w:val="0"/>
        <w:widowControl/>
        <w:shd w:val="clear" w:color="auto" w:fill="FFFFFF"/>
        <w:spacing w:before="100" w:after="0" w:line="360" w:lineRule="auto"/>
        <w:rPr>
          <w:rFonts w:ascii="宋体" w:eastAsia="宋体" w:hAnsi="宋体" w:cs="宋体"/>
          <w:b w:val="0"/>
          <w:color w:val="auto"/>
          <w:sz w:val="24"/>
          <w:lang w:eastAsia="zh-CN"/>
        </w:rPr>
      </w:pPr>
      <w:r>
        <w:rPr>
          <w:rStyle w:val="a6"/>
          <w:rFonts w:ascii="宋体" w:eastAsia="宋体" w:hAnsi="宋体" w:cs="宋体" w:hint="eastAsia"/>
          <w:b/>
          <w:color w:val="auto"/>
          <w:sz w:val="24"/>
          <w:szCs w:val="24"/>
          <w:shd w:val="clear" w:color="auto" w:fill="FFFFFF"/>
          <w:lang w:eastAsia="zh-CN"/>
        </w:rPr>
        <w:t>四、响应文件提交</w:t>
      </w:r>
    </w:p>
    <w:p w14:paraId="2DC6212F" w14:textId="77777777" w:rsidR="008A0AC8" w:rsidRDefault="00000000">
      <w:pPr>
        <w:pStyle w:val="a5"/>
        <w:widowControl/>
        <w:shd w:val="clear" w:color="auto" w:fill="FFFFFF"/>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截止时间：2024年09月30日 09时00分00秒 （北京时间）</w:t>
      </w:r>
    </w:p>
    <w:p w14:paraId="496A793D" w14:textId="77777777" w:rsidR="008A0AC8" w:rsidRDefault="00000000">
      <w:pPr>
        <w:pStyle w:val="a5"/>
        <w:widowControl/>
        <w:shd w:val="clear" w:color="auto" w:fill="FFFFFF"/>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地点：陕西省榆林市高新技术产业园区榆商大厦B栋33楼西南角</w:t>
      </w:r>
    </w:p>
    <w:p w14:paraId="67D9B9B8" w14:textId="77777777" w:rsidR="008A0AC8" w:rsidRDefault="00000000">
      <w:pPr>
        <w:pStyle w:val="4"/>
        <w:keepNext w:val="0"/>
        <w:keepLines w:val="0"/>
        <w:widowControl/>
        <w:shd w:val="clear" w:color="auto" w:fill="FFFFFF"/>
        <w:spacing w:before="100" w:after="0" w:line="360" w:lineRule="auto"/>
        <w:rPr>
          <w:rFonts w:ascii="宋体" w:eastAsia="宋体" w:hAnsi="宋体" w:cs="宋体"/>
          <w:b w:val="0"/>
          <w:color w:val="auto"/>
          <w:sz w:val="24"/>
          <w:lang w:eastAsia="zh-CN"/>
        </w:rPr>
      </w:pPr>
      <w:r>
        <w:rPr>
          <w:rStyle w:val="a6"/>
          <w:rFonts w:ascii="宋体" w:eastAsia="宋体" w:hAnsi="宋体" w:cs="宋体" w:hint="eastAsia"/>
          <w:b/>
          <w:color w:val="auto"/>
          <w:sz w:val="24"/>
          <w:szCs w:val="24"/>
          <w:shd w:val="clear" w:color="auto" w:fill="FFFFFF"/>
          <w:lang w:eastAsia="zh-CN"/>
        </w:rPr>
        <w:t>五、开启</w:t>
      </w:r>
    </w:p>
    <w:p w14:paraId="599E5D40" w14:textId="77777777" w:rsidR="008A0AC8" w:rsidRDefault="00000000">
      <w:pPr>
        <w:pStyle w:val="a5"/>
        <w:widowControl/>
        <w:shd w:val="clear" w:color="auto" w:fill="FFFFFF"/>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时间： 2024年09月30日 09时00分00秒 （北京时间）</w:t>
      </w:r>
    </w:p>
    <w:p w14:paraId="2E484C99" w14:textId="77777777" w:rsidR="008A0AC8" w:rsidRDefault="00000000">
      <w:pPr>
        <w:pStyle w:val="a5"/>
        <w:widowControl/>
        <w:shd w:val="clear" w:color="auto" w:fill="FFFFFF"/>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地点：陕西省榆林市高新技术产业园区榆商大厦B栋33楼西南角</w:t>
      </w:r>
    </w:p>
    <w:p w14:paraId="73199807" w14:textId="77777777" w:rsidR="008A0AC8" w:rsidRDefault="00000000">
      <w:pPr>
        <w:pStyle w:val="4"/>
        <w:keepNext w:val="0"/>
        <w:keepLines w:val="0"/>
        <w:widowControl/>
        <w:shd w:val="clear" w:color="auto" w:fill="FFFFFF"/>
        <w:spacing w:before="100" w:after="0" w:line="360" w:lineRule="auto"/>
        <w:rPr>
          <w:rFonts w:ascii="宋体" w:eastAsia="宋体" w:hAnsi="宋体" w:cs="宋体"/>
          <w:b w:val="0"/>
          <w:color w:val="auto"/>
          <w:sz w:val="24"/>
          <w:lang w:eastAsia="zh-CN"/>
        </w:rPr>
      </w:pPr>
      <w:r>
        <w:rPr>
          <w:rStyle w:val="a6"/>
          <w:rFonts w:ascii="宋体" w:eastAsia="宋体" w:hAnsi="宋体" w:cs="宋体" w:hint="eastAsia"/>
          <w:b/>
          <w:color w:val="auto"/>
          <w:sz w:val="24"/>
          <w:szCs w:val="24"/>
          <w:shd w:val="clear" w:color="auto" w:fill="FFFFFF"/>
          <w:lang w:eastAsia="zh-CN"/>
        </w:rPr>
        <w:t>六、公告期限</w:t>
      </w:r>
    </w:p>
    <w:p w14:paraId="08910446" w14:textId="77777777" w:rsidR="008A0AC8" w:rsidRDefault="00000000">
      <w:pPr>
        <w:pStyle w:val="a5"/>
        <w:widowControl/>
        <w:shd w:val="clear" w:color="auto" w:fill="FFFFFF"/>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自本公告发布之日起5个工作日。</w:t>
      </w:r>
    </w:p>
    <w:p w14:paraId="03D6A3BE" w14:textId="77777777" w:rsidR="008A0AC8" w:rsidRDefault="00000000">
      <w:pPr>
        <w:pStyle w:val="4"/>
        <w:keepNext w:val="0"/>
        <w:keepLines w:val="0"/>
        <w:widowControl/>
        <w:shd w:val="clear" w:color="auto" w:fill="FFFFFF"/>
        <w:spacing w:before="100" w:after="0" w:line="360" w:lineRule="auto"/>
        <w:rPr>
          <w:rFonts w:ascii="宋体" w:eastAsia="宋体" w:hAnsi="宋体" w:cs="宋体"/>
          <w:b w:val="0"/>
          <w:color w:val="auto"/>
          <w:sz w:val="24"/>
          <w:lang w:eastAsia="zh-CN"/>
        </w:rPr>
      </w:pPr>
      <w:r>
        <w:rPr>
          <w:rStyle w:val="a6"/>
          <w:rFonts w:ascii="宋体" w:eastAsia="宋体" w:hAnsi="宋体" w:cs="宋体" w:hint="eastAsia"/>
          <w:b/>
          <w:color w:val="auto"/>
          <w:sz w:val="24"/>
          <w:szCs w:val="24"/>
          <w:shd w:val="clear" w:color="auto" w:fill="FFFFFF"/>
          <w:lang w:eastAsia="zh-CN"/>
        </w:rPr>
        <w:t>七、其他补充事宜</w:t>
      </w:r>
    </w:p>
    <w:p w14:paraId="7B68069C" w14:textId="77777777" w:rsidR="008A0AC8" w:rsidRDefault="00000000">
      <w:pPr>
        <w:pStyle w:val="a5"/>
        <w:widowControl/>
        <w:spacing w:line="360" w:lineRule="auto"/>
        <w:ind w:firstLine="480"/>
        <w:jc w:val="both"/>
        <w:rPr>
          <w:rFonts w:ascii="宋体" w:eastAsia="宋体" w:hAnsi="宋体" w:cs="宋体"/>
          <w:color w:val="auto"/>
          <w:shd w:val="clear" w:color="auto" w:fill="FFFFFF"/>
          <w:lang w:eastAsia="zh-CN" w:bidi="ar"/>
        </w:rPr>
      </w:pPr>
      <w:r>
        <w:rPr>
          <w:rFonts w:ascii="宋体" w:eastAsia="宋体" w:hAnsi="宋体" w:cs="宋体" w:hint="eastAsia"/>
          <w:color w:val="auto"/>
          <w:shd w:val="clear" w:color="auto" w:fill="FFFFFF"/>
          <w:lang w:eastAsia="zh-CN" w:bidi="ar"/>
        </w:rPr>
        <w:t>1、本项目</w:t>
      </w:r>
      <w:proofErr w:type="gramStart"/>
      <w:r>
        <w:rPr>
          <w:rFonts w:ascii="宋体" w:eastAsia="宋体" w:hAnsi="宋体" w:cs="宋体" w:hint="eastAsia"/>
          <w:color w:val="auto"/>
          <w:shd w:val="clear" w:color="auto" w:fill="FFFFFF"/>
          <w:lang w:eastAsia="zh-CN" w:bidi="ar"/>
        </w:rPr>
        <w:t>不</w:t>
      </w:r>
      <w:proofErr w:type="gramEnd"/>
      <w:r>
        <w:rPr>
          <w:rFonts w:ascii="宋体" w:eastAsia="宋体" w:hAnsi="宋体" w:cs="宋体" w:hint="eastAsia"/>
          <w:color w:val="auto"/>
          <w:shd w:val="clear" w:color="auto" w:fill="FFFFFF"/>
          <w:lang w:eastAsia="zh-CN" w:bidi="ar"/>
        </w:rPr>
        <w:t>专门面向中小企业采购</w:t>
      </w:r>
    </w:p>
    <w:p w14:paraId="5D194148" w14:textId="77777777" w:rsidR="008A0AC8" w:rsidRDefault="00000000">
      <w:pPr>
        <w:pStyle w:val="a5"/>
        <w:widowControl/>
        <w:spacing w:line="360" w:lineRule="auto"/>
        <w:ind w:firstLine="480"/>
        <w:jc w:val="both"/>
        <w:rPr>
          <w:rFonts w:ascii="宋体" w:eastAsia="宋体" w:hAnsi="宋体" w:cs="宋体"/>
          <w:color w:val="auto"/>
          <w:shd w:val="clear" w:color="auto" w:fill="FFFFFF"/>
          <w:lang w:eastAsia="zh-CN" w:bidi="ar"/>
        </w:rPr>
      </w:pPr>
      <w:r>
        <w:rPr>
          <w:rFonts w:ascii="宋体" w:eastAsia="宋体" w:hAnsi="宋体" w:cs="宋体" w:hint="eastAsia"/>
          <w:color w:val="auto"/>
          <w:shd w:val="clear" w:color="auto" w:fill="FFFFFF"/>
          <w:lang w:eastAsia="zh-CN" w:bidi="ar"/>
        </w:rPr>
        <w:t xml:space="preserve">2、公告发布媒介： 榆林市公路局门户网站 </w:t>
      </w:r>
    </w:p>
    <w:p w14:paraId="31BC6E57" w14:textId="77777777" w:rsidR="008A0AC8" w:rsidRDefault="00000000">
      <w:pPr>
        <w:pStyle w:val="a5"/>
        <w:widowControl/>
        <w:spacing w:line="360" w:lineRule="auto"/>
        <w:ind w:firstLine="48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bidi="ar"/>
        </w:rPr>
        <w:t>3、</w:t>
      </w:r>
      <w:proofErr w:type="gramStart"/>
      <w:r>
        <w:rPr>
          <w:rFonts w:ascii="宋体" w:eastAsia="宋体" w:hAnsi="宋体" w:cs="宋体" w:hint="eastAsia"/>
          <w:color w:val="auto"/>
          <w:shd w:val="clear" w:color="auto" w:fill="FFFFFF"/>
          <w:lang w:eastAsia="zh-CN" w:bidi="ar"/>
        </w:rPr>
        <w:t>获取磋商</w:t>
      </w:r>
      <w:proofErr w:type="gramEnd"/>
      <w:r>
        <w:rPr>
          <w:rFonts w:ascii="宋体" w:eastAsia="宋体" w:hAnsi="宋体" w:cs="宋体" w:hint="eastAsia"/>
          <w:color w:val="auto"/>
          <w:shd w:val="clear" w:color="auto" w:fill="FFFFFF"/>
          <w:lang w:eastAsia="zh-CN" w:bidi="ar"/>
        </w:rPr>
        <w:t>文件方式：参与本项目的供应商须携带单位介绍信、授权委托书（或法定代表人身份证明）、身份证原件及复印件到陕西中辉领航工程管理有限公司（榆林</w:t>
      </w:r>
      <w:proofErr w:type="gramStart"/>
      <w:r>
        <w:rPr>
          <w:rFonts w:ascii="宋体" w:eastAsia="宋体" w:hAnsi="宋体" w:cs="宋体" w:hint="eastAsia"/>
          <w:color w:val="auto"/>
          <w:shd w:val="clear" w:color="auto" w:fill="FFFFFF"/>
          <w:lang w:eastAsia="zh-CN" w:bidi="ar"/>
        </w:rPr>
        <w:t>市榆商大厦</w:t>
      </w:r>
      <w:proofErr w:type="gramEnd"/>
      <w:r>
        <w:rPr>
          <w:rFonts w:ascii="宋体" w:eastAsia="宋体" w:hAnsi="宋体" w:cs="宋体" w:hint="eastAsia"/>
          <w:color w:val="auto"/>
          <w:shd w:val="clear" w:color="auto" w:fill="FFFFFF"/>
          <w:lang w:eastAsia="zh-CN" w:bidi="ar"/>
        </w:rPr>
        <w:t>B座33楼西南角）获取（获取标书时请自带U盘拷贝或用电子邮件发送电子版竞争性磋商文件）</w:t>
      </w:r>
    </w:p>
    <w:p w14:paraId="4E3F95C7" w14:textId="77777777" w:rsidR="008A0AC8" w:rsidRDefault="00000000">
      <w:pPr>
        <w:pStyle w:val="a5"/>
        <w:widowControl/>
        <w:spacing w:line="360" w:lineRule="auto"/>
        <w:ind w:firstLine="480"/>
        <w:jc w:val="both"/>
        <w:rPr>
          <w:rFonts w:ascii="宋体" w:eastAsia="宋体" w:hAnsi="宋体" w:cs="宋体"/>
          <w:color w:val="auto"/>
        </w:rPr>
      </w:pPr>
      <w:r>
        <w:rPr>
          <w:rFonts w:ascii="宋体" w:eastAsia="宋体" w:hAnsi="宋体" w:cs="宋体" w:hint="eastAsia"/>
          <w:color w:val="auto"/>
          <w:shd w:val="clear" w:color="auto" w:fill="FFFFFF"/>
          <w:lang w:eastAsia="zh-CN" w:bidi="ar"/>
        </w:rPr>
        <w:lastRenderedPageBreak/>
        <w:t>4、供应</w:t>
      </w:r>
      <w:proofErr w:type="gramStart"/>
      <w:r>
        <w:rPr>
          <w:rFonts w:ascii="宋体" w:eastAsia="宋体" w:hAnsi="宋体" w:cs="宋体" w:hint="eastAsia"/>
          <w:color w:val="auto"/>
          <w:shd w:val="clear" w:color="auto" w:fill="FFFFFF"/>
          <w:lang w:eastAsia="zh-CN" w:bidi="ar"/>
        </w:rPr>
        <w:t>商按照</w:t>
      </w:r>
      <w:proofErr w:type="gramEnd"/>
      <w:r>
        <w:rPr>
          <w:rFonts w:ascii="宋体" w:eastAsia="宋体" w:hAnsi="宋体" w:cs="宋体" w:hint="eastAsia"/>
          <w:color w:val="auto"/>
          <w:shd w:val="clear" w:color="auto" w:fill="FFFFFF"/>
          <w:lang w:eastAsia="zh-CN" w:bidi="ar"/>
        </w:rPr>
        <w:t>陕西省财政厅《关于政府采购供应商注册登记有关事项的通知》要求，通过陕西省政府采购网（http://www.ccgp-shaanxi.gov.cn/）注册登记加入陕西省政府采购供应商库；</w:t>
      </w:r>
    </w:p>
    <w:p w14:paraId="57816A10" w14:textId="77777777" w:rsidR="008A0AC8" w:rsidRDefault="00000000">
      <w:pPr>
        <w:pStyle w:val="4"/>
        <w:keepNext w:val="0"/>
        <w:keepLines w:val="0"/>
        <w:widowControl/>
        <w:shd w:val="clear" w:color="auto" w:fill="FFFFFF"/>
        <w:spacing w:before="100" w:after="0" w:line="360" w:lineRule="auto"/>
        <w:rPr>
          <w:rFonts w:ascii="宋体" w:eastAsia="宋体" w:hAnsi="宋体" w:cs="宋体"/>
          <w:b w:val="0"/>
          <w:color w:val="auto"/>
          <w:sz w:val="24"/>
          <w:lang w:eastAsia="zh-CN"/>
        </w:rPr>
      </w:pPr>
      <w:r>
        <w:rPr>
          <w:rStyle w:val="a6"/>
          <w:rFonts w:ascii="宋体" w:eastAsia="宋体" w:hAnsi="宋体" w:cs="宋体" w:hint="eastAsia"/>
          <w:b/>
          <w:color w:val="auto"/>
          <w:sz w:val="24"/>
          <w:szCs w:val="24"/>
          <w:shd w:val="clear" w:color="auto" w:fill="FFFFFF"/>
          <w:lang w:eastAsia="zh-CN"/>
        </w:rPr>
        <w:t>八、对本次招标提出询问，请按以下方式联系。</w:t>
      </w:r>
    </w:p>
    <w:p w14:paraId="721CD931" w14:textId="77777777" w:rsidR="008A0AC8" w:rsidRDefault="00000000">
      <w:pPr>
        <w:pStyle w:val="6"/>
        <w:widowControl/>
        <w:spacing w:line="360" w:lineRule="auto"/>
        <w:ind w:left="0"/>
        <w:rPr>
          <w:rFonts w:eastAsia="宋体"/>
          <w:b w:val="0"/>
          <w:bCs w:val="0"/>
          <w:color w:val="auto"/>
          <w:lang w:eastAsia="zh-CN"/>
        </w:rPr>
      </w:pPr>
      <w:r>
        <w:rPr>
          <w:rFonts w:eastAsia="宋体" w:hint="eastAsia"/>
          <w:b w:val="0"/>
          <w:bCs w:val="0"/>
          <w:color w:val="auto"/>
          <w:shd w:val="clear" w:color="auto" w:fill="FFFFFF"/>
          <w:lang w:eastAsia="zh-CN"/>
        </w:rPr>
        <w:t>1.采购人信息</w:t>
      </w:r>
    </w:p>
    <w:p w14:paraId="209C242A" w14:textId="77777777" w:rsidR="008A0AC8" w:rsidRDefault="00000000">
      <w:pPr>
        <w:pStyle w:val="a5"/>
        <w:widowControl/>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名称：榆林市公路局</w:t>
      </w:r>
    </w:p>
    <w:p w14:paraId="122A6933" w14:textId="77777777" w:rsidR="008A0AC8" w:rsidRDefault="00000000">
      <w:pPr>
        <w:pStyle w:val="a5"/>
        <w:widowControl/>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地址：榆林市高新技术开发区振兴路1161号</w:t>
      </w:r>
    </w:p>
    <w:p w14:paraId="599C49CA" w14:textId="6ADB2A68" w:rsidR="008A0AC8" w:rsidRDefault="00000000">
      <w:pPr>
        <w:pStyle w:val="a5"/>
        <w:widowControl/>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联系方式：</w:t>
      </w:r>
      <w:r w:rsidR="004D3E50">
        <w:rPr>
          <w:rFonts w:ascii="宋体" w:eastAsia="宋体" w:hAnsi="宋体" w:cs="宋体" w:hint="eastAsia"/>
          <w:color w:val="auto"/>
          <w:shd w:val="clear" w:color="auto" w:fill="FFFFFF"/>
          <w:lang w:eastAsia="zh-CN"/>
        </w:rPr>
        <w:t>13992203308</w:t>
      </w:r>
      <w:r>
        <w:rPr>
          <w:rFonts w:ascii="宋体" w:eastAsia="宋体" w:hAnsi="宋体" w:cs="宋体" w:hint="eastAsia"/>
          <w:color w:val="auto"/>
          <w:shd w:val="clear" w:color="auto" w:fill="FFFFFF"/>
          <w:lang w:eastAsia="zh-CN"/>
        </w:rPr>
        <w:t xml:space="preserve">  </w:t>
      </w:r>
    </w:p>
    <w:p w14:paraId="279948A7" w14:textId="77777777" w:rsidR="008A0AC8" w:rsidRDefault="00000000">
      <w:pPr>
        <w:pStyle w:val="6"/>
        <w:widowControl/>
        <w:spacing w:line="360" w:lineRule="auto"/>
        <w:ind w:left="0"/>
        <w:rPr>
          <w:rFonts w:eastAsia="宋体"/>
          <w:b w:val="0"/>
          <w:bCs w:val="0"/>
          <w:color w:val="auto"/>
          <w:lang w:eastAsia="zh-CN"/>
        </w:rPr>
      </w:pPr>
      <w:r>
        <w:rPr>
          <w:rFonts w:eastAsia="宋体" w:hint="eastAsia"/>
          <w:b w:val="0"/>
          <w:bCs w:val="0"/>
          <w:color w:val="auto"/>
          <w:shd w:val="clear" w:color="auto" w:fill="FFFFFF"/>
          <w:lang w:eastAsia="zh-CN"/>
        </w:rPr>
        <w:t>2.采购代理机构信息</w:t>
      </w:r>
    </w:p>
    <w:p w14:paraId="37470517" w14:textId="77777777" w:rsidR="008A0AC8" w:rsidRDefault="00000000">
      <w:pPr>
        <w:pStyle w:val="a5"/>
        <w:widowControl/>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名称：陕西中辉领航工程管理有限公司</w:t>
      </w:r>
    </w:p>
    <w:p w14:paraId="66DEA21C" w14:textId="77777777" w:rsidR="008A0AC8" w:rsidRDefault="00000000">
      <w:pPr>
        <w:pStyle w:val="a5"/>
        <w:widowControl/>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地址：陕西省榆林市高新技术产业</w:t>
      </w:r>
      <w:proofErr w:type="gramStart"/>
      <w:r>
        <w:rPr>
          <w:rFonts w:ascii="宋体" w:eastAsia="宋体" w:hAnsi="宋体" w:cs="宋体" w:hint="eastAsia"/>
          <w:color w:val="auto"/>
          <w:shd w:val="clear" w:color="auto" w:fill="FFFFFF"/>
          <w:lang w:eastAsia="zh-CN"/>
        </w:rPr>
        <w:t>园区榆商大厦</w:t>
      </w:r>
      <w:proofErr w:type="gramEnd"/>
      <w:r>
        <w:rPr>
          <w:rFonts w:ascii="宋体" w:eastAsia="宋体" w:hAnsi="宋体" w:cs="宋体" w:hint="eastAsia"/>
          <w:color w:val="auto"/>
          <w:shd w:val="clear" w:color="auto" w:fill="FFFFFF"/>
          <w:lang w:eastAsia="zh-CN"/>
        </w:rPr>
        <w:t>B栋33楼西南角</w:t>
      </w:r>
    </w:p>
    <w:p w14:paraId="22DEF089" w14:textId="77777777" w:rsidR="008A0AC8" w:rsidRDefault="00000000">
      <w:pPr>
        <w:pStyle w:val="a5"/>
        <w:widowControl/>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联系方式：0912-3607555</w:t>
      </w:r>
    </w:p>
    <w:p w14:paraId="63276A25" w14:textId="77777777" w:rsidR="008A0AC8" w:rsidRDefault="00000000">
      <w:pPr>
        <w:pStyle w:val="6"/>
        <w:widowControl/>
        <w:spacing w:line="360" w:lineRule="auto"/>
        <w:ind w:left="0"/>
        <w:rPr>
          <w:rFonts w:eastAsia="宋体"/>
          <w:b w:val="0"/>
          <w:bCs w:val="0"/>
          <w:color w:val="auto"/>
          <w:lang w:eastAsia="zh-CN"/>
        </w:rPr>
      </w:pPr>
      <w:r>
        <w:rPr>
          <w:rFonts w:eastAsia="宋体" w:hint="eastAsia"/>
          <w:b w:val="0"/>
          <w:bCs w:val="0"/>
          <w:color w:val="auto"/>
          <w:shd w:val="clear" w:color="auto" w:fill="FFFFFF"/>
          <w:lang w:eastAsia="zh-CN"/>
        </w:rPr>
        <w:t>3.项目联系方式</w:t>
      </w:r>
    </w:p>
    <w:p w14:paraId="6728D4C6" w14:textId="77777777" w:rsidR="008A0AC8" w:rsidRDefault="00000000">
      <w:pPr>
        <w:pStyle w:val="a5"/>
        <w:widowControl/>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项目联系人：李工</w:t>
      </w:r>
    </w:p>
    <w:p w14:paraId="63BF0007" w14:textId="77777777" w:rsidR="008A0AC8" w:rsidRDefault="00000000">
      <w:pPr>
        <w:pStyle w:val="a5"/>
        <w:widowControl/>
        <w:spacing w:line="360" w:lineRule="auto"/>
        <w:ind w:firstLine="320"/>
        <w:jc w:val="both"/>
        <w:rPr>
          <w:rFonts w:ascii="宋体" w:eastAsia="宋体" w:hAnsi="宋体" w:cs="宋体"/>
          <w:color w:val="auto"/>
          <w:lang w:eastAsia="zh-CN"/>
        </w:rPr>
      </w:pPr>
      <w:r>
        <w:rPr>
          <w:rFonts w:ascii="宋体" w:eastAsia="宋体" w:hAnsi="宋体" w:cs="宋体" w:hint="eastAsia"/>
          <w:color w:val="auto"/>
          <w:shd w:val="clear" w:color="auto" w:fill="FFFFFF"/>
          <w:lang w:eastAsia="zh-CN"/>
        </w:rPr>
        <w:t>电话：0912-3607555</w:t>
      </w:r>
    </w:p>
    <w:p w14:paraId="406C5950" w14:textId="77777777" w:rsidR="008A0AC8" w:rsidRDefault="008A0AC8">
      <w:pPr>
        <w:rPr>
          <w:lang w:eastAsia="zh-CN"/>
        </w:rPr>
      </w:pPr>
    </w:p>
    <w:sectPr w:rsidR="008A0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D1117" w14:textId="77777777" w:rsidR="00F277ED" w:rsidRDefault="00F277ED" w:rsidP="004D3E50">
      <w:r>
        <w:separator/>
      </w:r>
    </w:p>
  </w:endnote>
  <w:endnote w:type="continuationSeparator" w:id="0">
    <w:p w14:paraId="719D1974" w14:textId="77777777" w:rsidR="00F277ED" w:rsidRDefault="00F277ED" w:rsidP="004D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pperplate Gothic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2B943" w14:textId="77777777" w:rsidR="00F277ED" w:rsidRDefault="00F277ED" w:rsidP="004D3E50">
      <w:r>
        <w:separator/>
      </w:r>
    </w:p>
  </w:footnote>
  <w:footnote w:type="continuationSeparator" w:id="0">
    <w:p w14:paraId="2BDF83C5" w14:textId="77777777" w:rsidR="00F277ED" w:rsidRDefault="00F277ED" w:rsidP="004D3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Q5ZjVlMTBlYmMyZDdlN2UwZjFlOWFkNmQyZmUxZjAifQ=="/>
  </w:docVars>
  <w:rsids>
    <w:rsidRoot w:val="008A0AC8"/>
    <w:rsid w:val="004D3E50"/>
    <w:rsid w:val="008A0AC8"/>
    <w:rsid w:val="00BA6361"/>
    <w:rsid w:val="00F277ED"/>
    <w:rsid w:val="18243F2C"/>
    <w:rsid w:val="3C9B5B15"/>
    <w:rsid w:val="3EC05EAD"/>
    <w:rsid w:val="5540344C"/>
    <w:rsid w:val="55A57311"/>
    <w:rsid w:val="55E22AC0"/>
    <w:rsid w:val="569C0B56"/>
    <w:rsid w:val="5AF251E8"/>
    <w:rsid w:val="5FB94527"/>
    <w:rsid w:val="61573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8CA36"/>
  <w15:docId w15:val="{345CF19D-5F51-4B86-B15D-4053F968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paragraph" w:styleId="1">
    <w:name w:val="heading 1"/>
    <w:basedOn w:val="a"/>
    <w:next w:val="a"/>
    <w:qFormat/>
    <w:pPr>
      <w:keepNext/>
      <w:keepLines/>
      <w:spacing w:before="340" w:after="330" w:line="576" w:lineRule="auto"/>
      <w:outlineLvl w:val="0"/>
    </w:pPr>
    <w:rPr>
      <w:b/>
      <w:kern w:val="44"/>
      <w:sz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6">
    <w:name w:val="heading 6"/>
    <w:basedOn w:val="a"/>
    <w:next w:val="a"/>
    <w:uiPriority w:val="1"/>
    <w:qFormat/>
    <w:pPr>
      <w:ind w:left="716"/>
      <w:outlineLvl w:val="5"/>
    </w:pPr>
    <w:rPr>
      <w:rFonts w:ascii="宋体" w:hAnsi="宋体" w:cs="宋体"/>
      <w:b/>
      <w:bCs/>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Pr>
      <w:rFonts w:ascii="Copperplate Gothic Bold" w:hAnsi="Copperplate Gothic Bold"/>
      <w:sz w:val="28"/>
    </w:rPr>
  </w:style>
  <w:style w:type="paragraph" w:styleId="a4">
    <w:name w:val="footer"/>
    <w:basedOn w:val="a"/>
    <w:qFormat/>
    <w:pPr>
      <w:tabs>
        <w:tab w:val="center" w:pos="4153"/>
        <w:tab w:val="right" w:pos="8306"/>
      </w:tabs>
      <w:snapToGrid w:val="0"/>
    </w:pPr>
    <w:rPr>
      <w:sz w:val="18"/>
    </w:rPr>
  </w:style>
  <w:style w:type="paragraph" w:styleId="a5">
    <w:name w:val="Normal (Web)"/>
    <w:basedOn w:val="a"/>
    <w:next w:val="a4"/>
    <w:semiHidden/>
    <w:unhideWhenUsed/>
    <w:qFormat/>
  </w:style>
  <w:style w:type="character" w:styleId="a6">
    <w:name w:val="Strong"/>
    <w:basedOn w:val="a0"/>
    <w:qFormat/>
    <w:rPr>
      <w:b/>
      <w:bCs/>
      <w:sz w:val="20"/>
      <w:szCs w:val="20"/>
    </w:rPr>
  </w:style>
  <w:style w:type="paragraph" w:styleId="a7">
    <w:name w:val="header"/>
    <w:basedOn w:val="a"/>
    <w:link w:val="a8"/>
    <w:rsid w:val="004D3E50"/>
    <w:pPr>
      <w:tabs>
        <w:tab w:val="center" w:pos="4153"/>
        <w:tab w:val="right" w:pos="8306"/>
      </w:tabs>
      <w:snapToGrid w:val="0"/>
      <w:jc w:val="center"/>
    </w:pPr>
    <w:rPr>
      <w:sz w:val="18"/>
      <w:szCs w:val="18"/>
    </w:rPr>
  </w:style>
  <w:style w:type="character" w:customStyle="1" w:styleId="a8">
    <w:name w:val="页眉 字符"/>
    <w:basedOn w:val="a0"/>
    <w:link w:val="a7"/>
    <w:rsid w:val="004D3E50"/>
    <w:rPr>
      <w:rFonts w:ascii="Times New Roman" w:eastAsia="Times New Roman" w:hAnsi="Times New Roman" w:cs="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xinyi he</cp:lastModifiedBy>
  <cp:revision>2</cp:revision>
  <dcterms:created xsi:type="dcterms:W3CDTF">2024-09-19T08:20:00Z</dcterms:created>
  <dcterms:modified xsi:type="dcterms:W3CDTF">2024-09-19T08:20:00Z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510ADF0AA46441119CE5118B2C980CA4_12</vt:lpwstr>
  </property>
</Properties>
</file>