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textAlignment w:val="baseline"/>
        <w:rPr>
          <w:rFonts w:hint="default" w:ascii="Helvetica" w:hAnsi="Helvetica" w:eastAsia="宋体" w:cs="Helvetica"/>
          <w:b/>
          <w:bCs/>
          <w:i w:val="0"/>
          <w:iCs w:val="0"/>
          <w:caps w:val="0"/>
          <w:color w:val="333333"/>
          <w:spacing w:val="0"/>
          <w:sz w:val="30"/>
          <w:szCs w:val="30"/>
          <w:lang w:val="en-US" w:eastAsia="zh-CN"/>
        </w:rPr>
      </w:pPr>
      <w:r>
        <w:rPr>
          <w:rFonts w:hint="eastAsia" w:ascii="Helvetica" w:hAnsi="Helvetica" w:cs="Helvetica"/>
          <w:b/>
          <w:bCs/>
          <w:i w:val="0"/>
          <w:iCs w:val="0"/>
          <w:caps w:val="0"/>
          <w:color w:val="333333"/>
          <w:spacing w:val="0"/>
          <w:sz w:val="30"/>
          <w:szCs w:val="30"/>
          <w:shd w:val="clear" w:fill="FFFFFF"/>
          <w:vertAlign w:val="baseline"/>
          <w:lang w:eastAsia="zh-CN"/>
        </w:rPr>
        <w:t>榆靖公路横山至靖边段二级公路拓宽改造为一级公路前期方案编制及论证服务</w:t>
      </w:r>
      <w:r>
        <w:rPr>
          <w:rFonts w:hint="eastAsia" w:ascii="Helvetica" w:hAnsi="Helvetica" w:cs="Helvetica"/>
          <w:b/>
          <w:bCs/>
          <w:i w:val="0"/>
          <w:iCs w:val="0"/>
          <w:caps w:val="0"/>
          <w:color w:val="333333"/>
          <w:spacing w:val="0"/>
          <w:sz w:val="30"/>
          <w:szCs w:val="30"/>
          <w:shd w:val="clear" w:fill="FFFFFF"/>
          <w:vertAlign w:val="baseline"/>
          <w:lang w:val="en-US" w:eastAsia="zh-CN"/>
        </w:rPr>
        <w:t>结果公告</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right="0"/>
        <w:jc w:val="left"/>
        <w:textAlignment w:val="baseline"/>
        <w:rPr>
          <w:rStyle w:val="8"/>
          <w:rFonts w:hint="eastAsia"/>
          <w:b/>
          <w:bCs/>
          <w:i w:val="0"/>
          <w:iCs w:val="0"/>
          <w:caps w:val="0"/>
          <w:color w:val="333333"/>
          <w:spacing w:val="0"/>
          <w:sz w:val="21"/>
          <w:szCs w:val="21"/>
          <w:shd w:val="clear" w:fill="FFFFFF"/>
          <w:vertAlign w:val="baseline"/>
        </w:rPr>
      </w:pPr>
      <w:r>
        <w:rPr>
          <w:rStyle w:val="8"/>
          <w:b/>
          <w:bCs/>
          <w:i w:val="0"/>
          <w:iCs w:val="0"/>
          <w:caps w:val="0"/>
          <w:color w:val="333333"/>
          <w:spacing w:val="0"/>
          <w:sz w:val="21"/>
          <w:szCs w:val="21"/>
          <w:shd w:val="clear" w:fill="FFFFFF"/>
          <w:vertAlign w:val="baseline"/>
        </w:rPr>
        <w:t>项目编号：</w:t>
      </w:r>
      <w:r>
        <w:rPr>
          <w:rStyle w:val="8"/>
          <w:rFonts w:hint="eastAsia"/>
          <w:b/>
          <w:bCs/>
          <w:i w:val="0"/>
          <w:iCs w:val="0"/>
          <w:caps w:val="0"/>
          <w:color w:val="333333"/>
          <w:spacing w:val="0"/>
          <w:sz w:val="21"/>
          <w:szCs w:val="21"/>
          <w:shd w:val="clear" w:fill="FFFFFF"/>
          <w:vertAlign w:val="baseline"/>
        </w:rPr>
        <w:t xml:space="preserve">ZHLH-202309-05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leftChars="0" w:right="0" w:firstLine="0" w:firstLineChars="0"/>
        <w:jc w:val="left"/>
        <w:textAlignment w:val="baseline"/>
        <w:rPr>
          <w:rStyle w:val="8"/>
          <w:rFonts w:hint="eastAsia"/>
          <w:b/>
          <w:bCs/>
          <w:i w:val="0"/>
          <w:iCs w:val="0"/>
          <w:caps w:val="0"/>
          <w:color w:val="333333"/>
          <w:spacing w:val="0"/>
          <w:sz w:val="21"/>
          <w:szCs w:val="21"/>
          <w:shd w:val="clear" w:fill="FFFFFF"/>
          <w:vertAlign w:val="baseline"/>
        </w:rPr>
      </w:pPr>
      <w:r>
        <w:rPr>
          <w:rStyle w:val="8"/>
          <w:b/>
          <w:bCs/>
          <w:i w:val="0"/>
          <w:iCs w:val="0"/>
          <w:caps w:val="0"/>
          <w:color w:val="333333"/>
          <w:spacing w:val="0"/>
          <w:sz w:val="21"/>
          <w:szCs w:val="21"/>
          <w:shd w:val="clear" w:fill="FFFFFF"/>
          <w:vertAlign w:val="baseline"/>
        </w:rPr>
        <w:t>项目名称：</w:t>
      </w:r>
      <w:r>
        <w:rPr>
          <w:rStyle w:val="8"/>
          <w:rFonts w:hint="eastAsia"/>
          <w:b/>
          <w:bCs/>
          <w:i w:val="0"/>
          <w:iCs w:val="0"/>
          <w:caps w:val="0"/>
          <w:color w:val="333333"/>
          <w:spacing w:val="0"/>
          <w:sz w:val="21"/>
          <w:szCs w:val="21"/>
          <w:shd w:val="clear" w:fill="FFFFFF"/>
          <w:vertAlign w:val="baseline"/>
        </w:rPr>
        <w:t>榆靖公路横山至靖边段二级公路拓宽改造为一级公路前期方案编制及论证服务</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leftChars="0" w:right="0" w:firstLine="0" w:firstLineChars="0"/>
        <w:jc w:val="left"/>
        <w:textAlignment w:val="baseline"/>
        <w:rPr>
          <w:b w:val="0"/>
          <w:bCs w:val="0"/>
          <w:sz w:val="21"/>
          <w:szCs w:val="21"/>
        </w:rPr>
      </w:pPr>
      <w:r>
        <w:rPr>
          <w:rStyle w:val="8"/>
          <w:b/>
          <w:bCs/>
          <w:i w:val="0"/>
          <w:iCs w:val="0"/>
          <w:caps w:val="0"/>
          <w:color w:val="333333"/>
          <w:spacing w:val="0"/>
          <w:sz w:val="21"/>
          <w:szCs w:val="21"/>
          <w:shd w:val="clear" w:fill="FFFFFF"/>
          <w:vertAlign w:val="baseline"/>
        </w:rPr>
        <w:t>采购结果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textAlignment w:val="baseline"/>
        <w:rPr>
          <w:sz w:val="21"/>
          <w:szCs w:val="21"/>
        </w:rPr>
      </w:pPr>
      <w:r>
        <w:rPr>
          <w:rFonts w:ascii="微软雅黑" w:hAnsi="微软雅黑" w:eastAsia="微软雅黑" w:cs="微软雅黑"/>
          <w:i w:val="0"/>
          <w:iCs w:val="0"/>
          <w:caps w:val="0"/>
          <w:color w:val="333333"/>
          <w:spacing w:val="0"/>
          <w:sz w:val="21"/>
          <w:szCs w:val="21"/>
          <w:shd w:val="clear" w:fill="FFFFFF"/>
          <w:vertAlign w:val="baseline"/>
        </w:rPr>
        <w:t>合同包1(石城测绘技术服务项目):</w:t>
      </w:r>
    </w:p>
    <w:tbl>
      <w:tblPr>
        <w:tblStyle w:val="6"/>
        <w:tblW w:w="84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504"/>
        <w:gridCol w:w="3223"/>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62"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供应商名称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供应商地址</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中标（成交）金额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9" w:hRule="atLeast"/>
        </w:trPr>
        <w:tc>
          <w:tcPr>
            <w:tcW w:w="35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hint="eastAsia" w:ascii="宋体" w:hAnsi="宋体" w:eastAsia="宋体" w:cs="宋体"/>
                <w:kern w:val="0"/>
                <w:sz w:val="21"/>
                <w:szCs w:val="21"/>
                <w:lang w:val="en-US" w:eastAsia="zh-CN" w:bidi="ar"/>
              </w:rPr>
              <w:t>榆林路桥勘察设计院</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sz w:val="21"/>
                <w:szCs w:val="21"/>
              </w:rPr>
              <w:t>陕西省榆林市高新技术产业园区公路局六楼</w:t>
            </w:r>
          </w:p>
        </w:tc>
        <w:tc>
          <w:tcPr>
            <w:tcW w:w="1752" w:type="dxa"/>
            <w:tcBorders>
              <w:top w:val="single" w:color="333333" w:sz="6" w:space="0"/>
              <w:left w:val="single" w:color="333333" w:sz="6" w:space="0"/>
              <w:bottom w:val="single" w:color="333333" w:sz="6" w:space="0"/>
              <w:right w:val="single" w:color="333333" w:sz="6" w:space="0"/>
            </w:tcBorders>
            <w:shd w:val="clear" w:color="auto" w:fill="auto"/>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sz w:val="21"/>
                <w:szCs w:val="21"/>
              </w:rPr>
            </w:pPr>
            <w:r>
              <w:rPr>
                <w:rFonts w:hint="eastAsia" w:ascii="宋体" w:hAnsi="宋体" w:eastAsia="宋体" w:cs="宋体"/>
                <w:kern w:val="0"/>
                <w:sz w:val="21"/>
                <w:szCs w:val="21"/>
                <w:vertAlign w:val="baseline"/>
                <w:lang w:val="en-US" w:eastAsia="zh-CN" w:bidi="ar"/>
              </w:rPr>
              <w:t>267800.00</w:t>
            </w:r>
            <w:r>
              <w:rPr>
                <w:rFonts w:ascii="宋体" w:hAnsi="宋体" w:eastAsia="宋体" w:cs="宋体"/>
                <w:kern w:val="0"/>
                <w:sz w:val="21"/>
                <w:szCs w:val="21"/>
                <w:vertAlign w:val="baseline"/>
                <w:lang w:val="en-US" w:eastAsia="zh-CN" w:bidi="ar"/>
              </w:rPr>
              <w:t>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right="0"/>
        <w:jc w:val="left"/>
        <w:textAlignment w:val="baseline"/>
        <w:rPr>
          <w:b w:val="0"/>
          <w:bCs w:val="0"/>
          <w:sz w:val="21"/>
          <w:szCs w:val="21"/>
        </w:rPr>
      </w:pPr>
      <w:r>
        <w:rPr>
          <w:rStyle w:val="8"/>
          <w:rFonts w:hint="eastAsia"/>
          <w:b/>
          <w:bCs/>
          <w:i w:val="0"/>
          <w:iCs w:val="0"/>
          <w:caps w:val="0"/>
          <w:color w:val="333333"/>
          <w:spacing w:val="0"/>
          <w:sz w:val="21"/>
          <w:szCs w:val="21"/>
          <w:shd w:val="clear" w:fill="FFFFFF"/>
          <w:vertAlign w:val="baseline"/>
          <w:lang w:val="en-US" w:eastAsia="zh-CN"/>
        </w:rPr>
        <w:t>四</w:t>
      </w:r>
      <w:r>
        <w:rPr>
          <w:rStyle w:val="8"/>
          <w:b/>
          <w:bCs/>
          <w:i w:val="0"/>
          <w:iCs w:val="0"/>
          <w:caps w:val="0"/>
          <w:color w:val="333333"/>
          <w:spacing w:val="0"/>
          <w:sz w:val="21"/>
          <w:szCs w:val="21"/>
          <w:shd w:val="clear" w:fill="FFFFFF"/>
          <w:vertAlign w:val="baseline"/>
        </w:rPr>
        <w:t>、代理服务收费标准及金额：</w:t>
      </w:r>
    </w:p>
    <w:tbl>
      <w:tblPr>
        <w:tblStyle w:val="6"/>
        <w:tblW w:w="84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74"/>
        <w:gridCol w:w="2975"/>
        <w:gridCol w:w="297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71" w:hRule="atLeast"/>
          <w:tblHeader/>
        </w:trPr>
        <w:tc>
          <w:tcPr>
            <w:tcW w:w="4249"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b/>
                <w:bCs/>
                <w:sz w:val="21"/>
                <w:szCs w:val="21"/>
              </w:rPr>
            </w:pPr>
            <w:r>
              <w:rPr>
                <w:rFonts w:ascii="宋体" w:hAnsi="宋体" w:eastAsia="宋体" w:cs="宋体"/>
                <w:b/>
                <w:bCs/>
                <w:kern w:val="0"/>
                <w:sz w:val="21"/>
                <w:szCs w:val="21"/>
                <w:lang w:val="en-US" w:eastAsia="zh-CN" w:bidi="ar"/>
              </w:rPr>
              <w:t>代理服务收费标准及金额</w:t>
            </w:r>
          </w:p>
        </w:tc>
        <w:tc>
          <w:tcPr>
            <w:tcW w:w="4250" w:type="dxa"/>
            <w:gridSpan w:val="2"/>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textAlignment w:val="baseline"/>
              <w:rPr>
                <w:sz w:val="21"/>
                <w:szCs w:val="21"/>
              </w:rPr>
            </w:pPr>
            <w:r>
              <w:rPr>
                <w:b/>
                <w:bCs/>
                <w:sz w:val="21"/>
                <w:szCs w:val="21"/>
                <w:vertAlign w:val="baseline"/>
              </w:rPr>
              <w:t>按国家计委颁发的《招标代理服务收费管理暂行办法》（计价格[2002]1980号）和国家发展改革委员会办公厅颁发的《关于招标代理服务收费有关问题的通知》（发改办价格[2003]857号）的有关规定执行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合同包号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合同包名称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代理服务费金额（万元）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收取对象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5" w:hRule="atLeast"/>
        </w:trPr>
        <w:tc>
          <w:tcPr>
            <w:tcW w:w="127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1</w:t>
            </w:r>
          </w:p>
        </w:tc>
        <w:tc>
          <w:tcPr>
            <w:tcW w:w="29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hint="eastAsia"/>
                <w:sz w:val="21"/>
                <w:szCs w:val="21"/>
              </w:rPr>
              <w:t>榆靖公路横山至靖边段二级公路拓宽改造为一级公路前期方案编制及论证服务</w:t>
            </w:r>
          </w:p>
        </w:tc>
        <w:tc>
          <w:tcPr>
            <w:tcW w:w="29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default" w:eastAsiaTheme="minorEastAsia"/>
                <w:sz w:val="21"/>
                <w:szCs w:val="21"/>
                <w:lang w:val="en-US" w:eastAsia="zh-CN"/>
              </w:rPr>
            </w:pPr>
            <w:r>
              <w:rPr>
                <w:rFonts w:hint="eastAsia"/>
                <w:sz w:val="21"/>
                <w:szCs w:val="21"/>
                <w:lang w:val="en-US" w:eastAsia="zh-CN"/>
              </w:rPr>
              <w:t>0.4</w:t>
            </w:r>
          </w:p>
        </w:tc>
        <w:tc>
          <w:tcPr>
            <w:tcW w:w="12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sz w:val="21"/>
                <w:szCs w:val="21"/>
              </w:rPr>
            </w:pPr>
            <w:r>
              <w:rPr>
                <w:rFonts w:ascii="宋体" w:hAnsi="宋体" w:eastAsia="宋体" w:cs="宋体"/>
                <w:kern w:val="0"/>
                <w:sz w:val="21"/>
                <w:szCs w:val="21"/>
                <w:lang w:val="en-US" w:eastAsia="zh-CN" w:bidi="ar"/>
              </w:rPr>
              <w:t>中标(成交)供应商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right="0"/>
        <w:jc w:val="left"/>
        <w:textAlignment w:val="baseline"/>
        <w:rPr>
          <w:b w:val="0"/>
          <w:bCs w:val="0"/>
          <w:sz w:val="21"/>
          <w:szCs w:val="21"/>
        </w:rPr>
      </w:pPr>
      <w:r>
        <w:rPr>
          <w:rStyle w:val="8"/>
          <w:rFonts w:hint="eastAsia"/>
          <w:b/>
          <w:bCs/>
          <w:i w:val="0"/>
          <w:iCs w:val="0"/>
          <w:caps w:val="0"/>
          <w:color w:val="333333"/>
          <w:spacing w:val="0"/>
          <w:sz w:val="21"/>
          <w:szCs w:val="21"/>
          <w:shd w:val="clear" w:fill="FFFFFF"/>
          <w:vertAlign w:val="baseline"/>
          <w:lang w:val="en-US" w:eastAsia="zh-CN"/>
        </w:rPr>
        <w:t>五</w:t>
      </w:r>
      <w:r>
        <w:rPr>
          <w:rStyle w:val="8"/>
          <w:b/>
          <w:bCs/>
          <w:i w:val="0"/>
          <w:iCs w:val="0"/>
          <w:caps w:val="0"/>
          <w:color w:val="333333"/>
          <w:spacing w:val="0"/>
          <w:sz w:val="21"/>
          <w:szCs w:val="21"/>
          <w:shd w:val="clear" w:fill="FFFFFF"/>
          <w:vertAlign w:val="baseline"/>
        </w:rPr>
        <w:t>、公告期限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自本公告发布之日起1个工作日。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right="0"/>
        <w:jc w:val="left"/>
        <w:textAlignment w:val="baseline"/>
        <w:rPr>
          <w:b w:val="0"/>
          <w:bCs w:val="0"/>
          <w:sz w:val="21"/>
          <w:szCs w:val="21"/>
        </w:rPr>
      </w:pPr>
      <w:r>
        <w:rPr>
          <w:rStyle w:val="8"/>
          <w:rFonts w:hint="eastAsia"/>
          <w:b/>
          <w:bCs/>
          <w:i w:val="0"/>
          <w:iCs w:val="0"/>
          <w:caps w:val="0"/>
          <w:color w:val="333333"/>
          <w:spacing w:val="0"/>
          <w:sz w:val="21"/>
          <w:szCs w:val="21"/>
          <w:shd w:val="clear" w:fill="FFFFFF"/>
          <w:vertAlign w:val="baseline"/>
          <w:lang w:val="en-US" w:eastAsia="zh-CN"/>
        </w:rPr>
        <w:t>六</w:t>
      </w:r>
      <w:r>
        <w:rPr>
          <w:rStyle w:val="8"/>
          <w:b/>
          <w:bCs/>
          <w:i w:val="0"/>
          <w:iCs w:val="0"/>
          <w:caps w:val="0"/>
          <w:color w:val="333333"/>
          <w:spacing w:val="0"/>
          <w:sz w:val="21"/>
          <w:szCs w:val="21"/>
          <w:shd w:val="clear" w:fill="FFFFFF"/>
          <w:vertAlign w:val="baseline"/>
        </w:rPr>
        <w:t>、其他补充事宜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750" w:lineRule="atLeast"/>
        <w:ind w:left="0" w:right="0"/>
        <w:jc w:val="left"/>
        <w:textAlignment w:val="baseline"/>
        <w:rPr>
          <w:b w:val="0"/>
          <w:bCs w:val="0"/>
          <w:sz w:val="21"/>
          <w:szCs w:val="21"/>
        </w:rPr>
      </w:pPr>
      <w:r>
        <w:rPr>
          <w:rStyle w:val="8"/>
          <w:rFonts w:hint="eastAsia"/>
          <w:b/>
          <w:bCs/>
          <w:i w:val="0"/>
          <w:iCs w:val="0"/>
          <w:caps w:val="0"/>
          <w:color w:val="333333"/>
          <w:spacing w:val="0"/>
          <w:sz w:val="21"/>
          <w:szCs w:val="21"/>
          <w:shd w:val="clear" w:fill="FFFFFF"/>
          <w:vertAlign w:val="baseline"/>
          <w:lang w:val="en-US" w:eastAsia="zh-CN"/>
        </w:rPr>
        <w:t>七</w:t>
      </w:r>
      <w:r>
        <w:rPr>
          <w:rStyle w:val="8"/>
          <w:b/>
          <w:bCs/>
          <w:i w:val="0"/>
          <w:iCs w:val="0"/>
          <w:caps w:val="0"/>
          <w:color w:val="333333"/>
          <w:spacing w:val="0"/>
          <w:sz w:val="21"/>
          <w:szCs w:val="21"/>
          <w:shd w:val="clear" w:fill="FFFFFF"/>
          <w:vertAlign w:val="baseline"/>
        </w:rPr>
        <w:t>、凡对本次公告内容提出询问，请按以下方式联系。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30" w:lineRule="atLeas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名称：</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榆林市公路局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fill="FFFFFF"/>
          <w:vertAlign w:val="baseline"/>
        </w:rPr>
      </w:pPr>
      <w:r>
        <w:rPr>
          <w:rFonts w:hint="eastAsia" w:ascii="微软雅黑" w:hAnsi="微软雅黑" w:eastAsia="微软雅黑" w:cs="微软雅黑"/>
          <w:i w:val="0"/>
          <w:iCs w:val="0"/>
          <w:caps w:val="0"/>
          <w:color w:val="333333"/>
          <w:spacing w:val="0"/>
          <w:sz w:val="21"/>
          <w:szCs w:val="21"/>
          <w:shd w:val="clear" w:fill="FFFFFF"/>
          <w:vertAlign w:val="baseline"/>
        </w:rPr>
        <w:t>地址：榆林市高新技术开发区振兴路1161号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default" w:eastAsia="微软雅黑"/>
          <w:sz w:val="21"/>
          <w:szCs w:val="21"/>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联系方式：</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15309129888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30" w:lineRule="atLeas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名称：</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陕西中辉领航工程管理有限公司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地址：</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陕西省</w:t>
      </w:r>
      <w:r>
        <w:rPr>
          <w:rFonts w:hint="eastAsia" w:ascii="微软雅黑" w:hAnsi="微软雅黑" w:eastAsia="微软雅黑" w:cs="微软雅黑"/>
          <w:i w:val="0"/>
          <w:iCs w:val="0"/>
          <w:caps w:val="0"/>
          <w:color w:val="333333"/>
          <w:spacing w:val="0"/>
          <w:sz w:val="21"/>
          <w:szCs w:val="21"/>
          <w:shd w:val="clear" w:fill="FFFFFF"/>
          <w:vertAlign w:val="baseline"/>
        </w:rPr>
        <w:t>榆林市</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高新技术产业园区榆商大厦B座33楼西南角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default" w:eastAsia="微软雅黑"/>
          <w:sz w:val="21"/>
          <w:szCs w:val="21"/>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联系方式：</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0912-3607555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30" w:lineRule="atLeast"/>
        <w:ind w:left="0" w:right="0"/>
        <w:jc w:val="left"/>
        <w:textAlignment w:val="baseline"/>
        <w:rPr>
          <w:b w:val="0"/>
          <w:bCs w:val="0"/>
          <w:sz w:val="21"/>
          <w:szCs w:val="21"/>
        </w:rPr>
      </w:pPr>
      <w:r>
        <w:rPr>
          <w:b w:val="0"/>
          <w:bCs w:val="0"/>
          <w:i w:val="0"/>
          <w:iCs w:val="0"/>
          <w:caps w:val="0"/>
          <w:color w:val="333333"/>
          <w:spacing w:val="0"/>
          <w:sz w:val="21"/>
          <w:szCs w:val="21"/>
          <w:shd w:val="clear" w:fill="FFFFFF"/>
          <w:vertAlign w:val="baseline"/>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项目联系人：</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李工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rFonts w:hint="default" w:eastAsia="微软雅黑"/>
          <w:sz w:val="21"/>
          <w:szCs w:val="21"/>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rPr>
        <w:t>电话：</w:t>
      </w: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0912-3607555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textAlignment w:val="baseline"/>
        <w:rPr>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right"/>
        <w:textAlignment w:val="baseline"/>
        <w:rPr>
          <w:rFonts w:hint="eastAsia" w:ascii="微软雅黑" w:hAnsi="微软雅黑" w:eastAsia="微软雅黑" w:cs="微软雅黑"/>
          <w:i w:val="0"/>
          <w:iCs w:val="0"/>
          <w:caps w:val="0"/>
          <w:color w:val="333333"/>
          <w:spacing w:val="0"/>
          <w:sz w:val="21"/>
          <w:szCs w:val="21"/>
          <w:shd w:val="clear" w:fill="FFFFFF"/>
          <w:vertAlign w:val="baseline"/>
          <w:lang w:val="en-US" w:eastAsia="zh-CN"/>
        </w:rPr>
      </w:pPr>
      <w:r>
        <w:rPr>
          <w:rFonts w:hint="eastAsia" w:ascii="微软雅黑" w:hAnsi="微软雅黑" w:eastAsia="微软雅黑" w:cs="微软雅黑"/>
          <w:i w:val="0"/>
          <w:iCs w:val="0"/>
          <w:caps w:val="0"/>
          <w:color w:val="333333"/>
          <w:spacing w:val="0"/>
          <w:sz w:val="21"/>
          <w:szCs w:val="21"/>
          <w:shd w:val="clear" w:fill="FFFFFF"/>
          <w:vertAlign w:val="baseline"/>
          <w:lang w:val="en-US" w:eastAsia="zh-CN"/>
        </w:rPr>
        <w:t>陕西中辉领航工程管理有限公司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right"/>
        <w:textAlignment w:val="baseline"/>
        <w:rPr>
          <w:sz w:val="21"/>
          <w:szCs w:val="21"/>
        </w:rPr>
      </w:pPr>
      <w:r>
        <w:rPr>
          <w:rFonts w:hint="eastAsia" w:ascii="微软雅黑" w:hAnsi="微软雅黑" w:eastAsia="微软雅黑" w:cs="微软雅黑"/>
          <w:i w:val="0"/>
          <w:iCs w:val="0"/>
          <w:caps w:val="0"/>
          <w:color w:val="333333"/>
          <w:spacing w:val="0"/>
          <w:sz w:val="21"/>
          <w:szCs w:val="21"/>
          <w:shd w:val="clear" w:fill="FFFFFF"/>
          <w:vertAlign w:val="baseline"/>
        </w:rPr>
        <w:t>2023年10月16日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26D5F"/>
    <w:multiLevelType w:val="singleLevel"/>
    <w:tmpl w:val="95E26D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ZjVlMTBlYmMyZDdlN2UwZjFlOWFkNmQyZmUxZjAifQ=="/>
  </w:docVars>
  <w:rsids>
    <w:rsidRoot w:val="00000000"/>
    <w:rsid w:val="0176597C"/>
    <w:rsid w:val="21D818E3"/>
    <w:rsid w:val="41627EFB"/>
    <w:rsid w:val="4B7531E4"/>
    <w:rsid w:val="6A6C6ABD"/>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518</Words>
  <Characters>604</Characters>
  <Lines>0</Lines>
  <Paragraphs>0</Paragraphs>
  <TotalTime>1</TotalTime>
  <ScaleCrop>false</ScaleCrop>
  <LinksUpToDate>false</LinksUpToDate>
  <CharactersWithSpaces>607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2023-10-16T02:05:00Z</dcterms:created>
  <dc:creator>Administrator</dc:creator>
  <cp:lastModifiedBy>      —  甄</cp:lastModifiedBy>
  <dcterms:modified xsi:type="dcterms:W3CDTF">2023-10-16T02:16:09Z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619F9C9A470745E3A203D87994125194_12</vt:lpwstr>
  </property>
</Properties>
</file>